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4B8" w:rsidRPr="008361CA" w:rsidRDefault="000264B8" w:rsidP="000264B8">
      <w:pPr>
        <w:spacing w:before="101" w:line="331" w:lineRule="auto"/>
        <w:ind w:right="1844"/>
        <w:rPr>
          <w:rFonts w:ascii="Arial" w:hAnsi="Arial" w:cs="Arial"/>
          <w:color w:val="231F20"/>
          <w:sz w:val="84"/>
        </w:rPr>
      </w:pPr>
    </w:p>
    <w:p w:rsidR="000264B8" w:rsidRPr="008361CA" w:rsidRDefault="000264B8" w:rsidP="000264B8">
      <w:pPr>
        <w:spacing w:before="101" w:line="331" w:lineRule="auto"/>
        <w:ind w:right="1844"/>
        <w:rPr>
          <w:rFonts w:ascii="Arial" w:hAnsi="Arial" w:cs="Arial"/>
          <w:color w:val="231F20"/>
          <w:sz w:val="84"/>
        </w:rPr>
      </w:pPr>
    </w:p>
    <w:p w:rsidR="000264B8" w:rsidRPr="008361CA" w:rsidRDefault="000264B8" w:rsidP="000264B8">
      <w:pPr>
        <w:spacing w:before="101" w:line="331" w:lineRule="auto"/>
        <w:ind w:right="1844"/>
        <w:rPr>
          <w:rFonts w:ascii="Arial" w:hAnsi="Arial" w:cs="Arial"/>
          <w:color w:val="231F20"/>
          <w:sz w:val="84"/>
        </w:rPr>
      </w:pPr>
    </w:p>
    <w:p w:rsidR="000264B8" w:rsidRPr="00D25BA1" w:rsidRDefault="00764EA9" w:rsidP="00764EA9">
      <w:pPr>
        <w:widowControl/>
        <w:autoSpaceDE/>
        <w:autoSpaceDN/>
        <w:spacing w:line="480" w:lineRule="auto"/>
        <w:jc w:val="center"/>
        <w:rPr>
          <w:rFonts w:ascii="Georgia" w:hAnsi="Georgia" w:cs="Arial"/>
          <w:color w:val="231F20"/>
          <w:sz w:val="84"/>
        </w:rPr>
      </w:pPr>
      <w:r w:rsidRPr="00D25BA1">
        <w:rPr>
          <w:rFonts w:ascii="Georgia" w:hAnsi="Georgia" w:cs="Arial"/>
          <w:color w:val="231F20"/>
          <w:sz w:val="84"/>
        </w:rPr>
        <w:t>THE SMART CITY KIT GUIDE</w:t>
      </w:r>
      <w:r w:rsidR="000264B8" w:rsidRPr="00D25BA1">
        <w:rPr>
          <w:rFonts w:ascii="Georgia" w:hAnsi="Georgia" w:cs="Arial"/>
          <w:color w:val="231F20"/>
          <w:sz w:val="84"/>
        </w:rPr>
        <w:br w:type="page"/>
      </w:r>
    </w:p>
    <w:p w:rsidR="000264B8" w:rsidRPr="00D25BA1" w:rsidRDefault="000264B8" w:rsidP="000264B8">
      <w:pPr>
        <w:spacing w:before="101" w:line="331" w:lineRule="auto"/>
        <w:ind w:right="1844"/>
        <w:rPr>
          <w:rFonts w:ascii="Georgia" w:hAnsi="Georgia" w:cs="Arial"/>
          <w:color w:val="231F20"/>
          <w:spacing w:val="-3"/>
          <w:sz w:val="24"/>
          <w:szCs w:val="24"/>
        </w:rPr>
      </w:pPr>
    </w:p>
    <w:p w:rsidR="000264B8" w:rsidRPr="008361CA" w:rsidRDefault="000264B8" w:rsidP="000264B8">
      <w:pPr>
        <w:spacing w:before="101" w:line="331" w:lineRule="auto"/>
        <w:ind w:right="1844"/>
        <w:jc w:val="center"/>
        <w:rPr>
          <w:rFonts w:ascii="Arial" w:hAnsi="Arial" w:cs="Arial"/>
          <w:color w:val="231F20"/>
          <w:spacing w:val="-3"/>
          <w:sz w:val="84"/>
        </w:rPr>
      </w:pPr>
      <w:bookmarkStart w:id="0" w:name="_GoBack"/>
      <w:r w:rsidRPr="008361CA">
        <w:rPr>
          <w:rFonts w:ascii="Arial" w:hAnsi="Arial" w:cs="Arial"/>
          <w:noProof/>
          <w:sz w:val="20"/>
        </w:rPr>
        <w:drawing>
          <wp:inline distT="0" distB="0" distL="0" distR="0" wp14:anchorId="187BBB4D" wp14:editId="5DCD3EE1">
            <wp:extent cx="5943600" cy="7010592"/>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5943600" cy="7010592"/>
                    </a:xfrm>
                    <a:prstGeom prst="rect">
                      <a:avLst/>
                    </a:prstGeom>
                  </pic:spPr>
                </pic:pic>
              </a:graphicData>
            </a:graphic>
          </wp:inline>
        </w:drawing>
      </w:r>
      <w:bookmarkEnd w:id="0"/>
    </w:p>
    <w:p w:rsidR="000264B8" w:rsidRPr="008361CA" w:rsidRDefault="000264B8" w:rsidP="000264B8">
      <w:pPr>
        <w:pStyle w:val="BodyText"/>
        <w:rPr>
          <w:rFonts w:ascii="Arial" w:hAnsi="Arial" w:cs="Arial"/>
          <w:sz w:val="20"/>
        </w:rPr>
      </w:pPr>
    </w:p>
    <w:p w:rsidR="00352544" w:rsidRPr="008361CA" w:rsidRDefault="00352544">
      <w:pPr>
        <w:widowControl/>
        <w:autoSpaceDE/>
        <w:autoSpaceDN/>
        <w:spacing w:line="480" w:lineRule="auto"/>
        <w:rPr>
          <w:rFonts w:ascii="Arial" w:hAnsi="Arial" w:cs="Arial"/>
        </w:rPr>
        <w:sectPr w:rsidR="00352544" w:rsidRPr="008361CA" w:rsidSect="003335B5">
          <w:headerReference w:type="default" r:id="rId8"/>
          <w:footerReference w:type="default" r:id="rId9"/>
          <w:footerReference w:type="first" r:id="rId10"/>
          <w:pgSz w:w="12240" w:h="15840"/>
          <w:pgMar w:top="1440" w:right="1440" w:bottom="1440" w:left="1440" w:header="720" w:footer="720" w:gutter="0"/>
          <w:pgNumType w:start="0"/>
          <w:cols w:space="720"/>
          <w:titlePg/>
          <w:docGrid w:linePitch="360"/>
        </w:sectPr>
      </w:pPr>
    </w:p>
    <w:p w:rsidR="000264B8" w:rsidRPr="008361CA" w:rsidRDefault="000264B8" w:rsidP="000264B8">
      <w:pPr>
        <w:spacing w:line="360" w:lineRule="auto"/>
        <w:rPr>
          <w:rFonts w:ascii="Arial" w:hAnsi="Arial" w:cs="Arial"/>
        </w:rPr>
      </w:pPr>
    </w:p>
    <w:p w:rsidR="000264B8" w:rsidRPr="00D25BA1" w:rsidRDefault="000264B8" w:rsidP="00764EA9">
      <w:pPr>
        <w:spacing w:line="360" w:lineRule="auto"/>
        <w:jc w:val="center"/>
        <w:rPr>
          <w:rFonts w:ascii="Georgia" w:hAnsi="Georgia" w:cs="Arial"/>
          <w:b/>
          <w:sz w:val="44"/>
          <w:szCs w:val="44"/>
        </w:rPr>
      </w:pPr>
      <w:r w:rsidRPr="00D25BA1">
        <w:rPr>
          <w:rFonts w:ascii="Georgia" w:hAnsi="Georgia" w:cs="Arial"/>
          <w:b/>
          <w:sz w:val="44"/>
          <w:szCs w:val="44"/>
        </w:rPr>
        <w:t>CONTENTS</w:t>
      </w:r>
    </w:p>
    <w:p w:rsidR="000264B8" w:rsidRPr="008361CA" w:rsidRDefault="000264B8" w:rsidP="00764EA9">
      <w:pPr>
        <w:spacing w:line="360" w:lineRule="auto"/>
        <w:jc w:val="center"/>
        <w:rPr>
          <w:rFonts w:ascii="Arial" w:hAnsi="Arial" w:cs="Arial"/>
        </w:rPr>
      </w:pPr>
    </w:p>
    <w:tbl>
      <w:tblPr>
        <w:tblStyle w:val="TableGrid"/>
        <w:tblW w:w="0" w:type="auto"/>
        <w:tblInd w:w="1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1080"/>
      </w:tblGrid>
      <w:tr w:rsidR="00352544" w:rsidRPr="008361CA" w:rsidTr="00764EA9">
        <w:tc>
          <w:tcPr>
            <w:tcW w:w="5940" w:type="dxa"/>
          </w:tcPr>
          <w:p w:rsidR="00352544" w:rsidRPr="008361CA" w:rsidRDefault="00352544" w:rsidP="00764EA9">
            <w:pPr>
              <w:spacing w:line="360" w:lineRule="auto"/>
              <w:rPr>
                <w:rFonts w:ascii="Arial" w:hAnsi="Arial" w:cs="Arial"/>
                <w:sz w:val="32"/>
                <w:szCs w:val="32"/>
              </w:rPr>
            </w:pPr>
            <w:r w:rsidRPr="008361CA">
              <w:rPr>
                <w:rFonts w:ascii="Arial" w:hAnsi="Arial" w:cs="Arial"/>
                <w:sz w:val="32"/>
                <w:szCs w:val="32"/>
              </w:rPr>
              <w:t>Introduction</w:t>
            </w:r>
          </w:p>
        </w:tc>
        <w:tc>
          <w:tcPr>
            <w:tcW w:w="1080" w:type="dxa"/>
          </w:tcPr>
          <w:p w:rsidR="00352544"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3</w:t>
            </w:r>
          </w:p>
        </w:tc>
      </w:tr>
      <w:tr w:rsidR="00352544" w:rsidRPr="008361CA" w:rsidTr="00764EA9">
        <w:tc>
          <w:tcPr>
            <w:tcW w:w="5940" w:type="dxa"/>
          </w:tcPr>
          <w:p w:rsidR="00352544" w:rsidRPr="008361CA" w:rsidRDefault="00352544" w:rsidP="00764EA9">
            <w:pPr>
              <w:spacing w:line="360" w:lineRule="auto"/>
              <w:rPr>
                <w:rFonts w:ascii="Arial" w:hAnsi="Arial" w:cs="Arial"/>
                <w:sz w:val="32"/>
                <w:szCs w:val="32"/>
              </w:rPr>
            </w:pPr>
            <w:r w:rsidRPr="008361CA">
              <w:rPr>
                <w:rFonts w:ascii="Arial" w:hAnsi="Arial" w:cs="Arial"/>
                <w:sz w:val="32"/>
                <w:szCs w:val="32"/>
              </w:rPr>
              <w:t>Activity Structure</w:t>
            </w:r>
          </w:p>
        </w:tc>
        <w:tc>
          <w:tcPr>
            <w:tcW w:w="1080" w:type="dxa"/>
          </w:tcPr>
          <w:p w:rsidR="00352544"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4</w:t>
            </w:r>
          </w:p>
        </w:tc>
      </w:tr>
      <w:tr w:rsidR="00352544" w:rsidRPr="008361CA" w:rsidTr="00764EA9">
        <w:tc>
          <w:tcPr>
            <w:tcW w:w="5940" w:type="dxa"/>
          </w:tcPr>
          <w:p w:rsidR="00352544" w:rsidRPr="008361CA" w:rsidRDefault="00352544" w:rsidP="00764EA9">
            <w:pPr>
              <w:spacing w:line="360" w:lineRule="auto"/>
              <w:rPr>
                <w:rFonts w:ascii="Arial" w:hAnsi="Arial" w:cs="Arial"/>
                <w:sz w:val="32"/>
                <w:szCs w:val="32"/>
              </w:rPr>
            </w:pPr>
            <w:r w:rsidRPr="008361CA">
              <w:rPr>
                <w:rFonts w:ascii="Arial" w:hAnsi="Arial" w:cs="Arial"/>
                <w:sz w:val="32"/>
                <w:szCs w:val="32"/>
              </w:rPr>
              <w:t>Facilitating the Activity</w:t>
            </w:r>
          </w:p>
        </w:tc>
        <w:tc>
          <w:tcPr>
            <w:tcW w:w="1080" w:type="dxa"/>
          </w:tcPr>
          <w:p w:rsidR="00352544"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6</w:t>
            </w:r>
          </w:p>
        </w:tc>
      </w:tr>
      <w:tr w:rsidR="00352544" w:rsidRPr="008361CA" w:rsidTr="00764EA9">
        <w:tc>
          <w:tcPr>
            <w:tcW w:w="5940" w:type="dxa"/>
          </w:tcPr>
          <w:p w:rsidR="00352544" w:rsidRPr="008361CA" w:rsidRDefault="00591B06" w:rsidP="00764EA9">
            <w:pPr>
              <w:spacing w:line="360" w:lineRule="auto"/>
              <w:rPr>
                <w:rFonts w:ascii="Arial" w:hAnsi="Arial" w:cs="Arial"/>
                <w:sz w:val="32"/>
                <w:szCs w:val="32"/>
              </w:rPr>
            </w:pPr>
            <w:r w:rsidRPr="008361CA">
              <w:rPr>
                <w:rFonts w:ascii="Arial" w:hAnsi="Arial" w:cs="Arial"/>
                <w:sz w:val="32"/>
                <w:szCs w:val="32"/>
              </w:rPr>
              <w:t>Activity Duration</w:t>
            </w:r>
          </w:p>
        </w:tc>
        <w:tc>
          <w:tcPr>
            <w:tcW w:w="1080" w:type="dxa"/>
          </w:tcPr>
          <w:p w:rsidR="00352544"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7</w:t>
            </w:r>
          </w:p>
        </w:tc>
      </w:tr>
      <w:tr w:rsidR="00591B06" w:rsidRPr="008361CA" w:rsidTr="00764EA9">
        <w:tc>
          <w:tcPr>
            <w:tcW w:w="5940" w:type="dxa"/>
          </w:tcPr>
          <w:p w:rsidR="00591B06" w:rsidRPr="008361CA" w:rsidRDefault="00591B06" w:rsidP="00764EA9">
            <w:pPr>
              <w:spacing w:line="360" w:lineRule="auto"/>
              <w:rPr>
                <w:rFonts w:ascii="Arial" w:hAnsi="Arial" w:cs="Arial"/>
                <w:sz w:val="32"/>
                <w:szCs w:val="32"/>
              </w:rPr>
            </w:pPr>
            <w:r w:rsidRPr="008361CA">
              <w:rPr>
                <w:rFonts w:ascii="Arial" w:hAnsi="Arial" w:cs="Arial"/>
                <w:sz w:val="32"/>
                <w:szCs w:val="32"/>
              </w:rPr>
              <w:t>30-Minute Activity</w:t>
            </w:r>
          </w:p>
        </w:tc>
        <w:tc>
          <w:tcPr>
            <w:tcW w:w="1080" w:type="dxa"/>
          </w:tcPr>
          <w:p w:rsidR="00591B06"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8</w:t>
            </w:r>
          </w:p>
        </w:tc>
      </w:tr>
      <w:tr w:rsidR="00591B06" w:rsidRPr="008361CA" w:rsidTr="00764EA9">
        <w:tc>
          <w:tcPr>
            <w:tcW w:w="5940" w:type="dxa"/>
          </w:tcPr>
          <w:p w:rsidR="00591B06" w:rsidRPr="008361CA" w:rsidRDefault="00591B06" w:rsidP="00764EA9">
            <w:pPr>
              <w:spacing w:line="360" w:lineRule="auto"/>
              <w:rPr>
                <w:rFonts w:ascii="Arial" w:hAnsi="Arial" w:cs="Arial"/>
                <w:sz w:val="32"/>
                <w:szCs w:val="32"/>
              </w:rPr>
            </w:pPr>
            <w:r w:rsidRPr="008361CA">
              <w:rPr>
                <w:rFonts w:ascii="Arial" w:hAnsi="Arial" w:cs="Arial"/>
                <w:sz w:val="32"/>
                <w:szCs w:val="32"/>
              </w:rPr>
              <w:t>1-Hour Activity</w:t>
            </w:r>
          </w:p>
        </w:tc>
        <w:tc>
          <w:tcPr>
            <w:tcW w:w="1080" w:type="dxa"/>
          </w:tcPr>
          <w:p w:rsidR="00591B06"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10</w:t>
            </w:r>
          </w:p>
        </w:tc>
      </w:tr>
      <w:tr w:rsidR="00591B06" w:rsidRPr="008361CA" w:rsidTr="00764EA9">
        <w:tc>
          <w:tcPr>
            <w:tcW w:w="5940" w:type="dxa"/>
          </w:tcPr>
          <w:p w:rsidR="00591B06" w:rsidRPr="008361CA" w:rsidRDefault="00591B06" w:rsidP="00764EA9">
            <w:pPr>
              <w:spacing w:line="360" w:lineRule="auto"/>
              <w:rPr>
                <w:rFonts w:ascii="Arial" w:hAnsi="Arial" w:cs="Arial"/>
                <w:sz w:val="32"/>
                <w:szCs w:val="32"/>
              </w:rPr>
            </w:pPr>
            <w:r w:rsidRPr="008361CA">
              <w:rPr>
                <w:rFonts w:ascii="Arial" w:hAnsi="Arial" w:cs="Arial"/>
                <w:sz w:val="32"/>
                <w:szCs w:val="32"/>
              </w:rPr>
              <w:t>1.5-Hour Activity</w:t>
            </w:r>
          </w:p>
        </w:tc>
        <w:tc>
          <w:tcPr>
            <w:tcW w:w="1080" w:type="dxa"/>
          </w:tcPr>
          <w:p w:rsidR="00591B06"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12</w:t>
            </w:r>
          </w:p>
        </w:tc>
      </w:tr>
      <w:tr w:rsidR="00591B06" w:rsidRPr="008361CA" w:rsidTr="00764EA9">
        <w:tc>
          <w:tcPr>
            <w:tcW w:w="5940" w:type="dxa"/>
          </w:tcPr>
          <w:p w:rsidR="00591B06" w:rsidRPr="008361CA" w:rsidRDefault="00591B06" w:rsidP="00764EA9">
            <w:pPr>
              <w:spacing w:line="360" w:lineRule="auto"/>
              <w:rPr>
                <w:rFonts w:ascii="Arial" w:hAnsi="Arial" w:cs="Arial"/>
                <w:sz w:val="32"/>
                <w:szCs w:val="32"/>
              </w:rPr>
            </w:pPr>
            <w:r w:rsidRPr="008361CA">
              <w:rPr>
                <w:rFonts w:ascii="Arial" w:hAnsi="Arial" w:cs="Arial"/>
                <w:sz w:val="32"/>
                <w:szCs w:val="32"/>
              </w:rPr>
              <w:t>Community Workshop Insights</w:t>
            </w:r>
          </w:p>
        </w:tc>
        <w:tc>
          <w:tcPr>
            <w:tcW w:w="1080" w:type="dxa"/>
          </w:tcPr>
          <w:p w:rsidR="00591B06" w:rsidRPr="008361CA" w:rsidRDefault="00591B06" w:rsidP="00764EA9">
            <w:pPr>
              <w:spacing w:line="360" w:lineRule="auto"/>
              <w:jc w:val="center"/>
              <w:rPr>
                <w:rFonts w:ascii="Arial" w:hAnsi="Arial" w:cs="Arial"/>
                <w:sz w:val="32"/>
                <w:szCs w:val="32"/>
              </w:rPr>
            </w:pPr>
            <w:r w:rsidRPr="008361CA">
              <w:rPr>
                <w:rFonts w:ascii="Arial" w:hAnsi="Arial" w:cs="Arial"/>
                <w:sz w:val="32"/>
                <w:szCs w:val="32"/>
              </w:rPr>
              <w:t>14</w:t>
            </w:r>
          </w:p>
        </w:tc>
      </w:tr>
    </w:tbl>
    <w:p w:rsidR="00352544" w:rsidRPr="008361CA" w:rsidRDefault="00352544" w:rsidP="00764EA9">
      <w:pPr>
        <w:spacing w:line="360" w:lineRule="auto"/>
        <w:jc w:val="center"/>
        <w:rPr>
          <w:rFonts w:ascii="Arial" w:hAnsi="Arial" w:cs="Arial"/>
        </w:rPr>
      </w:pPr>
    </w:p>
    <w:p w:rsidR="000264B8" w:rsidRPr="008361CA" w:rsidRDefault="000264B8" w:rsidP="00352544">
      <w:pPr>
        <w:pStyle w:val="TOC1"/>
        <w:tabs>
          <w:tab w:val="left" w:pos="7556"/>
        </w:tabs>
        <w:spacing w:before="101"/>
        <w:rPr>
          <w:rFonts w:ascii="Arial" w:hAnsi="Arial" w:cs="Arial"/>
        </w:rPr>
      </w:pPr>
    </w:p>
    <w:p w:rsidR="003335B5" w:rsidRPr="008361CA" w:rsidRDefault="003335B5">
      <w:pPr>
        <w:widowControl/>
        <w:autoSpaceDE/>
        <w:autoSpaceDN/>
        <w:spacing w:line="480" w:lineRule="auto"/>
        <w:rPr>
          <w:rFonts w:ascii="Arial" w:hAnsi="Arial" w:cs="Arial"/>
        </w:rPr>
      </w:pPr>
    </w:p>
    <w:p w:rsidR="003335B5" w:rsidRPr="008361CA" w:rsidRDefault="003335B5" w:rsidP="003335B5">
      <w:pPr>
        <w:rPr>
          <w:rFonts w:ascii="Arial" w:hAnsi="Arial" w:cs="Arial"/>
          <w:sz w:val="42"/>
          <w:szCs w:val="42"/>
        </w:rPr>
      </w:pPr>
      <w:bookmarkStart w:id="1" w:name="_Hlk492887797"/>
    </w:p>
    <w:bookmarkEnd w:id="1"/>
    <w:p w:rsidR="000264B8" w:rsidRPr="008361CA" w:rsidRDefault="004B2C05" w:rsidP="004B2C05">
      <w:pPr>
        <w:spacing w:after="160" w:line="259" w:lineRule="auto"/>
        <w:jc w:val="center"/>
        <w:rPr>
          <w:rFonts w:ascii="Arial" w:eastAsia="Cambria" w:hAnsi="Arial" w:cs="Arial"/>
          <w:sz w:val="38"/>
          <w:szCs w:val="38"/>
        </w:rPr>
      </w:pPr>
      <w:r w:rsidRPr="008361CA">
        <w:rPr>
          <w:rFonts w:ascii="Arial" w:eastAsia="Cambria" w:hAnsi="Arial" w:cs="Arial"/>
          <w:sz w:val="38"/>
          <w:szCs w:val="38"/>
        </w:rPr>
        <w:t xml:space="preserve">The Smart City tool is available for check-out from the Serve-Learn-Sustain office. Each kit imagines a team of 5-10 students, but it is possible to make a single kit stretch over twenty students. </w:t>
      </w:r>
      <w:r w:rsidRPr="008361CA">
        <w:rPr>
          <w:rFonts w:ascii="Arial" w:hAnsi="Arial" w:cs="Arial"/>
          <w:sz w:val="38"/>
          <w:szCs w:val="38"/>
        </w:rPr>
        <w:t xml:space="preserve">Email </w:t>
      </w:r>
      <w:hyperlink r:id="rId11" w:history="1">
        <w:r w:rsidRPr="008361CA">
          <w:rPr>
            <w:rStyle w:val="Hyperlink"/>
            <w:rFonts w:ascii="Arial" w:hAnsi="Arial" w:cs="Arial"/>
            <w:sz w:val="38"/>
            <w:szCs w:val="38"/>
          </w:rPr>
          <w:t>Serve-Learn-Sustain</w:t>
        </w:r>
      </w:hyperlink>
      <w:r w:rsidRPr="008361CA">
        <w:rPr>
          <w:rStyle w:val="Hyperlink"/>
          <w:rFonts w:ascii="Arial" w:hAnsi="Arial" w:cs="Arial"/>
          <w:sz w:val="38"/>
          <w:szCs w:val="38"/>
        </w:rPr>
        <w:t xml:space="preserve"> </w:t>
      </w:r>
      <w:r w:rsidRPr="008361CA">
        <w:rPr>
          <w:rFonts w:ascii="Arial" w:eastAsia="Cambria" w:hAnsi="Arial" w:cs="Arial"/>
          <w:sz w:val="38"/>
          <w:szCs w:val="38"/>
        </w:rPr>
        <w:t>for more details, and to inquire about check-out!</w:t>
      </w:r>
      <w:r w:rsidR="000264B8" w:rsidRPr="008361CA">
        <w:rPr>
          <w:rFonts w:ascii="Arial" w:hAnsi="Arial" w:cs="Arial"/>
          <w:sz w:val="38"/>
          <w:szCs w:val="38"/>
        </w:rPr>
        <w:br w:type="page"/>
      </w:r>
    </w:p>
    <w:p w:rsidR="000264B8" w:rsidRPr="008361CA" w:rsidRDefault="000264B8" w:rsidP="000264B8">
      <w:pPr>
        <w:spacing w:line="360" w:lineRule="auto"/>
        <w:rPr>
          <w:rFonts w:ascii="Arial" w:hAnsi="Arial" w:cs="Arial"/>
        </w:rPr>
      </w:pPr>
    </w:p>
    <w:p w:rsidR="002239C1" w:rsidRPr="008361CA" w:rsidRDefault="002239C1" w:rsidP="000264B8">
      <w:pPr>
        <w:spacing w:line="360" w:lineRule="auto"/>
        <w:rPr>
          <w:rFonts w:ascii="Arial" w:hAnsi="Arial" w:cs="Arial"/>
        </w:rPr>
      </w:pPr>
    </w:p>
    <w:p w:rsidR="002239C1" w:rsidRPr="008361CA" w:rsidRDefault="002239C1" w:rsidP="003335B5">
      <w:pPr>
        <w:spacing w:line="360" w:lineRule="auto"/>
        <w:jc w:val="center"/>
        <w:rPr>
          <w:rFonts w:ascii="Arial" w:hAnsi="Arial" w:cs="Arial"/>
        </w:rPr>
      </w:pPr>
      <w:r w:rsidRPr="008361CA">
        <w:rPr>
          <w:rFonts w:ascii="Arial" w:hAnsi="Arial" w:cs="Arial"/>
          <w:noProof/>
          <w:sz w:val="23"/>
        </w:rPr>
        <w:drawing>
          <wp:inline distT="0" distB="0" distL="0" distR="0" wp14:anchorId="505390AB" wp14:editId="30E1C278">
            <wp:extent cx="5584190" cy="7446010"/>
            <wp:effectExtent l="0" t="0" r="0" b="0"/>
            <wp:docPr id="2" name="Picture 2" descr="Macintosh HD:Users:cnguyen:Desktop:IOT:SMART_CITIES_KIT:IMG_3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nguyen:Desktop:IOT:SMART_CITIES_KIT:IMG_328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4190" cy="7446010"/>
                    </a:xfrm>
                    <a:prstGeom prst="rect">
                      <a:avLst/>
                    </a:prstGeom>
                    <a:noFill/>
                    <a:ln>
                      <a:noFill/>
                    </a:ln>
                  </pic:spPr>
                </pic:pic>
              </a:graphicData>
            </a:graphic>
          </wp:inline>
        </w:drawing>
      </w:r>
    </w:p>
    <w:p w:rsidR="00591B06" w:rsidRPr="00D25BA1" w:rsidRDefault="00591B06" w:rsidP="002239C1">
      <w:pPr>
        <w:spacing w:before="99" w:line="600" w:lineRule="exact"/>
        <w:ind w:right="90"/>
        <w:rPr>
          <w:rFonts w:ascii="Georgia" w:hAnsi="Georgia" w:cs="Arial"/>
          <w:color w:val="231F20"/>
          <w:sz w:val="42"/>
        </w:rPr>
      </w:pPr>
      <w:r w:rsidRPr="00D25BA1">
        <w:rPr>
          <w:rFonts w:ascii="Georgia" w:hAnsi="Georgia" w:cs="Arial"/>
          <w:b/>
          <w:color w:val="231F20"/>
          <w:sz w:val="42"/>
        </w:rPr>
        <w:lastRenderedPageBreak/>
        <w:t>INTRODUCTION</w:t>
      </w:r>
    </w:p>
    <w:p w:rsidR="002239C1" w:rsidRPr="008361CA" w:rsidRDefault="002239C1" w:rsidP="008361CA">
      <w:pPr>
        <w:spacing w:before="99" w:after="240" w:line="276" w:lineRule="auto"/>
        <w:ind w:right="86"/>
        <w:rPr>
          <w:rFonts w:ascii="Arial" w:hAnsi="Arial" w:cs="Arial"/>
          <w:sz w:val="32"/>
          <w:szCs w:val="32"/>
        </w:rPr>
      </w:pPr>
      <w:r w:rsidRPr="008361CA">
        <w:rPr>
          <w:rFonts w:ascii="Arial" w:hAnsi="Arial" w:cs="Arial"/>
          <w:color w:val="231F20"/>
          <w:sz w:val="32"/>
          <w:szCs w:val="32"/>
        </w:rPr>
        <w:t xml:space="preserve">THE SMART CITY KIT IS A SET OF </w:t>
      </w:r>
      <w:r w:rsidRPr="008361CA">
        <w:rPr>
          <w:rFonts w:ascii="Arial" w:hAnsi="Arial" w:cs="Arial"/>
          <w:color w:val="231F20"/>
          <w:spacing w:val="-4"/>
          <w:sz w:val="32"/>
          <w:szCs w:val="32"/>
        </w:rPr>
        <w:t xml:space="preserve">MATERIALS </w:t>
      </w:r>
      <w:r w:rsidRPr="008361CA">
        <w:rPr>
          <w:rFonts w:ascii="Arial" w:hAnsi="Arial" w:cs="Arial"/>
          <w:color w:val="231F20"/>
          <w:spacing w:val="-8"/>
          <w:sz w:val="32"/>
          <w:szCs w:val="32"/>
        </w:rPr>
        <w:t xml:space="preserve">THAT </w:t>
      </w:r>
      <w:r w:rsidRPr="008361CA">
        <w:rPr>
          <w:rFonts w:ascii="Arial" w:hAnsi="Arial" w:cs="Arial"/>
          <w:color w:val="231F20"/>
          <w:sz w:val="32"/>
          <w:szCs w:val="32"/>
        </w:rPr>
        <w:t xml:space="preserve">SUPPORTS </w:t>
      </w:r>
      <w:r w:rsidRPr="008361CA">
        <w:rPr>
          <w:rFonts w:ascii="Arial" w:hAnsi="Arial" w:cs="Arial"/>
          <w:color w:val="231F20"/>
          <w:spacing w:val="-9"/>
          <w:sz w:val="32"/>
          <w:szCs w:val="32"/>
        </w:rPr>
        <w:t xml:space="preserve">PARTICIPATORY, </w:t>
      </w:r>
      <w:r w:rsidRPr="008361CA">
        <w:rPr>
          <w:rFonts w:ascii="Arial" w:hAnsi="Arial" w:cs="Arial"/>
          <w:color w:val="231F20"/>
          <w:sz w:val="32"/>
          <w:szCs w:val="32"/>
        </w:rPr>
        <w:t xml:space="preserve">HANDS-ON SCENARIO BUILDING ACTIVITIES. THE KIT PROVIDES STUDENTS A FRAMEWORK IN WHICH THEY CAN CONSIDER DIFFERENT IDEAS AROUND </w:t>
      </w:r>
      <w:r w:rsidRPr="008361CA">
        <w:rPr>
          <w:rFonts w:ascii="Arial" w:hAnsi="Arial" w:cs="Arial"/>
          <w:color w:val="231F20"/>
          <w:spacing w:val="-8"/>
          <w:sz w:val="32"/>
          <w:szCs w:val="32"/>
        </w:rPr>
        <w:t xml:space="preserve">WHAT </w:t>
      </w:r>
      <w:r w:rsidRPr="008361CA">
        <w:rPr>
          <w:rFonts w:ascii="Arial" w:hAnsi="Arial" w:cs="Arial"/>
          <w:color w:val="231F20"/>
          <w:sz w:val="32"/>
          <w:szCs w:val="32"/>
        </w:rPr>
        <w:t xml:space="preserve">IT MEANS </w:t>
      </w:r>
      <w:r w:rsidRPr="008361CA">
        <w:rPr>
          <w:rFonts w:ascii="Arial" w:hAnsi="Arial" w:cs="Arial"/>
          <w:color w:val="231F20"/>
          <w:spacing w:val="-4"/>
          <w:sz w:val="32"/>
          <w:szCs w:val="32"/>
        </w:rPr>
        <w:t xml:space="preserve">TO </w:t>
      </w:r>
      <w:r w:rsidRPr="008361CA">
        <w:rPr>
          <w:rFonts w:ascii="Arial" w:hAnsi="Arial" w:cs="Arial"/>
          <w:color w:val="231F20"/>
          <w:sz w:val="32"/>
          <w:szCs w:val="32"/>
        </w:rPr>
        <w:t xml:space="preserve">DESIGN AND </w:t>
      </w:r>
      <w:r w:rsidRPr="008361CA">
        <w:rPr>
          <w:rFonts w:ascii="Arial" w:hAnsi="Arial" w:cs="Arial"/>
          <w:color w:val="231F20"/>
          <w:spacing w:val="-10"/>
          <w:sz w:val="32"/>
          <w:szCs w:val="32"/>
        </w:rPr>
        <w:t xml:space="preserve">PARTICIPATE </w:t>
      </w:r>
      <w:r w:rsidRPr="008361CA">
        <w:rPr>
          <w:rFonts w:ascii="Arial" w:hAnsi="Arial" w:cs="Arial"/>
          <w:color w:val="231F20"/>
          <w:sz w:val="32"/>
          <w:szCs w:val="32"/>
        </w:rPr>
        <w:t>IN A SMART CITY.</w:t>
      </w:r>
    </w:p>
    <w:p w:rsidR="002239C1" w:rsidRPr="008361CA" w:rsidRDefault="002239C1" w:rsidP="003335B5">
      <w:pPr>
        <w:pStyle w:val="BodyText"/>
        <w:spacing w:after="240" w:line="288" w:lineRule="auto"/>
        <w:ind w:right="86"/>
        <w:rPr>
          <w:rFonts w:ascii="Arial" w:hAnsi="Arial" w:cs="Arial"/>
        </w:rPr>
      </w:pPr>
      <w:r w:rsidRPr="008361CA">
        <w:rPr>
          <w:rFonts w:ascii="Arial" w:hAnsi="Arial" w:cs="Arial"/>
          <w:color w:val="231F20"/>
        </w:rPr>
        <w:t>The Public Design Workshop at Georgia Tech’s Digital Media department produced a previous version of this kit (see left) for a series of workshops that brought together residents, business owners, city officials, and industry partners to collaboratively explore the issues and possibilities of civic sensor networks in Atlanta neighborhoods. Similarly, the kit can be used in classroom settings to facilitate similar conversations around the socio-technical implications of the smart city.</w:t>
      </w:r>
    </w:p>
    <w:p w:rsidR="002239C1" w:rsidRPr="008361CA" w:rsidRDefault="002239C1" w:rsidP="003335B5">
      <w:pPr>
        <w:pStyle w:val="BodyText"/>
        <w:spacing w:after="240" w:line="288" w:lineRule="auto"/>
        <w:ind w:right="86"/>
        <w:rPr>
          <w:rFonts w:ascii="Arial" w:hAnsi="Arial" w:cs="Arial"/>
        </w:rPr>
      </w:pPr>
      <w:r w:rsidRPr="008361CA">
        <w:rPr>
          <w:rFonts w:ascii="Arial" w:hAnsi="Arial" w:cs="Arial"/>
          <w:color w:val="231F20"/>
        </w:rPr>
        <w:t>Because the smart city space can extend to many disciplines, the kit can be customized to extend to a broader range of discussions that can include but is not limited to IoT technologies, infrastructure, governance, privacy, security, and equity in a smart city. The activity structure also provides students the opportunity to understand the value of incorporating participatory and collaborative practices in decision-making processes.</w:t>
      </w:r>
    </w:p>
    <w:p w:rsidR="00162EAC" w:rsidRPr="008361CA" w:rsidRDefault="002239C1" w:rsidP="003335B5">
      <w:pPr>
        <w:pStyle w:val="BodyText"/>
        <w:spacing w:after="240" w:line="288" w:lineRule="auto"/>
        <w:ind w:right="86"/>
        <w:rPr>
          <w:rFonts w:ascii="Arial" w:hAnsi="Arial" w:cs="Arial"/>
          <w:color w:val="231F20"/>
        </w:rPr>
      </w:pPr>
      <w:r w:rsidRPr="008361CA">
        <w:rPr>
          <w:rFonts w:ascii="Arial" w:hAnsi="Arial" w:cs="Arial"/>
          <w:color w:val="231F20"/>
        </w:rPr>
        <w:t>The following instructions provide you with a detailed guide on how</w:t>
      </w:r>
      <w:r w:rsidR="00CD23BD">
        <w:rPr>
          <w:rFonts w:ascii="Arial" w:hAnsi="Arial" w:cs="Arial"/>
          <w:color w:val="231F20"/>
        </w:rPr>
        <w:t xml:space="preserve"> to use the kit. T</w:t>
      </w:r>
      <w:r w:rsidRPr="008361CA">
        <w:rPr>
          <w:rFonts w:ascii="Arial" w:hAnsi="Arial" w:cs="Arial"/>
          <w:color w:val="231F20"/>
        </w:rPr>
        <w:t>h</w:t>
      </w:r>
      <w:r w:rsidR="00CD23BD">
        <w:rPr>
          <w:rFonts w:ascii="Arial" w:hAnsi="Arial" w:cs="Arial"/>
          <w:color w:val="231F20"/>
        </w:rPr>
        <w:t>is</w:t>
      </w:r>
      <w:r w:rsidRPr="008361CA">
        <w:rPr>
          <w:rFonts w:ascii="Arial" w:hAnsi="Arial" w:cs="Arial"/>
          <w:color w:val="231F20"/>
        </w:rPr>
        <w:t xml:space="preserve"> guide also includes general insights from the Public Design Workshop’s experiences facilitating community workshops using this kit.</w:t>
      </w:r>
    </w:p>
    <w:p w:rsidR="002239C1" w:rsidRPr="008361CA" w:rsidRDefault="00CD23BD" w:rsidP="003335B5">
      <w:pPr>
        <w:pStyle w:val="BodyText"/>
        <w:spacing w:after="240" w:line="288" w:lineRule="auto"/>
        <w:ind w:right="86"/>
        <w:rPr>
          <w:rFonts w:ascii="Arial" w:hAnsi="Arial" w:cs="Arial"/>
        </w:rPr>
      </w:pPr>
      <w:r>
        <w:rPr>
          <w:rFonts w:ascii="Arial" w:hAnsi="Arial" w:cs="Arial"/>
          <w:color w:val="231F20"/>
        </w:rPr>
        <w:t xml:space="preserve">If you’re interested in creating your own kit, or customizing one, refer to our </w:t>
      </w:r>
      <w:hyperlink r:id="rId13" w:history="1">
        <w:r w:rsidRPr="00CD23BD">
          <w:rPr>
            <w:rStyle w:val="Hyperlink"/>
            <w:rFonts w:ascii="Arial" w:hAnsi="Arial" w:cs="Arial"/>
          </w:rPr>
          <w:t>Kit Building Resources</w:t>
        </w:r>
      </w:hyperlink>
      <w:r>
        <w:rPr>
          <w:rFonts w:ascii="Arial" w:hAnsi="Arial" w:cs="Arial"/>
          <w:color w:val="231F20"/>
        </w:rPr>
        <w:t xml:space="preserve">. </w:t>
      </w:r>
      <w:r>
        <w:rPr>
          <w:rFonts w:ascii="Arial" w:hAnsi="Arial" w:cs="Arial"/>
        </w:rPr>
        <w:t xml:space="preserve">Finally, check out </w:t>
      </w:r>
      <w:hyperlink r:id="rId14" w:history="1">
        <w:r w:rsidR="00162EAC" w:rsidRPr="00CD23BD">
          <w:rPr>
            <w:rStyle w:val="Hyperlink"/>
            <w:rFonts w:ascii="Arial" w:hAnsi="Arial" w:cs="Arial"/>
          </w:rPr>
          <w:t>Fictions of a Smart Atlanta: An Anthology of Smart City Use Cases</w:t>
        </w:r>
      </w:hyperlink>
      <w:r w:rsidR="00162EAC" w:rsidRPr="008361CA">
        <w:rPr>
          <w:rFonts w:ascii="Arial" w:hAnsi="Arial" w:cs="Arial"/>
        </w:rPr>
        <w:t xml:space="preserve">. Consider assigning some or all of these cases as readings for your students. This will enhance their understanding of </w:t>
      </w:r>
      <w:r w:rsidR="00B54110" w:rsidRPr="008361CA">
        <w:rPr>
          <w:rFonts w:ascii="Arial" w:hAnsi="Arial" w:cs="Arial"/>
        </w:rPr>
        <w:t>Smart Cities, and of this activity</w:t>
      </w:r>
      <w:r w:rsidR="00162EAC" w:rsidRPr="008361CA">
        <w:rPr>
          <w:rFonts w:ascii="Arial" w:hAnsi="Arial" w:cs="Arial"/>
        </w:rPr>
        <w:t xml:space="preserve">. </w:t>
      </w:r>
      <w:r w:rsidR="002239C1" w:rsidRPr="008361CA">
        <w:rPr>
          <w:rFonts w:ascii="Arial" w:hAnsi="Arial" w:cs="Arial"/>
        </w:rPr>
        <w:br w:type="page"/>
      </w:r>
    </w:p>
    <w:p w:rsidR="002239C1" w:rsidRPr="00D25BA1" w:rsidRDefault="00F45FF9" w:rsidP="00591B06">
      <w:pPr>
        <w:spacing w:before="99" w:line="600" w:lineRule="exact"/>
        <w:ind w:right="90"/>
        <w:rPr>
          <w:rFonts w:ascii="Georgia" w:hAnsi="Georgia" w:cs="Arial"/>
          <w:color w:val="231F20"/>
          <w:sz w:val="40"/>
          <w:szCs w:val="40"/>
        </w:rPr>
      </w:pPr>
      <w:r w:rsidRPr="00D25BA1">
        <w:rPr>
          <w:rFonts w:ascii="Georgia" w:hAnsi="Georgia" w:cs="Arial"/>
          <w:color w:val="231F20"/>
          <w:sz w:val="40"/>
          <w:szCs w:val="40"/>
        </w:rPr>
        <w:lastRenderedPageBreak/>
        <w:t>ACTIVITY STRUCTURE</w:t>
      </w:r>
    </w:p>
    <w:p w:rsidR="00F45FF9" w:rsidRPr="008361CA" w:rsidRDefault="00F45FF9" w:rsidP="00591B06">
      <w:pPr>
        <w:spacing w:before="99" w:line="600" w:lineRule="exact"/>
        <w:ind w:right="90"/>
        <w:rPr>
          <w:rFonts w:ascii="Arial" w:hAnsi="Arial" w:cs="Arial"/>
          <w:sz w:val="42"/>
          <w:szCs w:val="42"/>
          <w:u w:val="single"/>
        </w:rPr>
      </w:pPr>
    </w:p>
    <w:p w:rsidR="00F45FF9" w:rsidRPr="008361CA" w:rsidRDefault="00F45FF9" w:rsidP="00F45FF9">
      <w:pPr>
        <w:spacing w:line="360" w:lineRule="auto"/>
        <w:rPr>
          <w:rFonts w:ascii="Arial" w:hAnsi="Arial" w:cs="Arial"/>
          <w:sz w:val="32"/>
          <w:szCs w:val="32"/>
        </w:rPr>
      </w:pPr>
      <w:r w:rsidRPr="008361CA">
        <w:rPr>
          <w:rFonts w:ascii="Arial" w:hAnsi="Arial" w:cs="Arial"/>
          <w:sz w:val="32"/>
          <w:szCs w:val="32"/>
        </w:rPr>
        <w:t>01</w:t>
      </w:r>
    </w:p>
    <w:p w:rsidR="00F45FF9" w:rsidRPr="008361CA" w:rsidRDefault="00F45FF9" w:rsidP="00BE6D28">
      <w:pPr>
        <w:pStyle w:val="ListParagraph"/>
        <w:numPr>
          <w:ilvl w:val="0"/>
          <w:numId w:val="3"/>
        </w:numPr>
        <w:spacing w:line="360" w:lineRule="auto"/>
        <w:ind w:left="1890" w:firstLine="180"/>
        <w:rPr>
          <w:rFonts w:ascii="Arial" w:hAnsi="Arial" w:cs="Arial"/>
          <w:sz w:val="32"/>
          <w:szCs w:val="32"/>
        </w:rPr>
      </w:pPr>
      <w:r w:rsidRPr="008361CA">
        <w:rPr>
          <w:rFonts w:ascii="Arial" w:hAnsi="Arial" w:cs="Arial"/>
          <w:noProof/>
          <w:sz w:val="32"/>
          <w:szCs w:val="32"/>
        </w:rPr>
        <w:drawing>
          <wp:anchor distT="0" distB="0" distL="114300" distR="114300" simplePos="0" relativeHeight="251657216" behindDoc="0" locked="0" layoutInCell="1" allowOverlap="1" wp14:anchorId="2718CD85">
            <wp:simplePos x="0" y="0"/>
            <wp:positionH relativeFrom="column">
              <wp:posOffset>0</wp:posOffset>
            </wp:positionH>
            <wp:positionV relativeFrom="paragraph">
              <wp:posOffset>-5715</wp:posOffset>
            </wp:positionV>
            <wp:extent cx="2946400" cy="19621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333" t="28158" r="17094" b="10569"/>
                    <a:stretch/>
                  </pic:blipFill>
                  <pic:spPr bwMode="auto">
                    <a:xfrm>
                      <a:off x="0" y="0"/>
                      <a:ext cx="2946400" cy="1962150"/>
                    </a:xfrm>
                    <a:prstGeom prst="rect">
                      <a:avLst/>
                    </a:prstGeom>
                    <a:ln>
                      <a:noFill/>
                    </a:ln>
                    <a:extLst>
                      <a:ext uri="{53640926-AAD7-44D8-BBD7-CCE9431645EC}">
                        <a14:shadowObscured xmlns:a14="http://schemas.microsoft.com/office/drawing/2010/main"/>
                      </a:ext>
                    </a:extLst>
                  </pic:spPr>
                </pic:pic>
              </a:graphicData>
            </a:graphic>
          </wp:anchor>
        </w:drawing>
      </w:r>
      <w:r w:rsidRPr="008361CA">
        <w:rPr>
          <w:rFonts w:ascii="Arial" w:hAnsi="Arial" w:cs="Arial"/>
          <w:sz w:val="32"/>
          <w:szCs w:val="32"/>
        </w:rPr>
        <w:t>Map</w:t>
      </w:r>
    </w:p>
    <w:p w:rsidR="00F45FF9" w:rsidRPr="008361CA" w:rsidRDefault="00F45FF9" w:rsidP="00BE6D28">
      <w:pPr>
        <w:pStyle w:val="ListParagraph"/>
        <w:numPr>
          <w:ilvl w:val="0"/>
          <w:numId w:val="3"/>
        </w:numPr>
        <w:spacing w:line="360" w:lineRule="auto"/>
        <w:ind w:left="1890" w:firstLine="180"/>
        <w:rPr>
          <w:rFonts w:ascii="Arial" w:hAnsi="Arial" w:cs="Arial"/>
          <w:sz w:val="32"/>
          <w:szCs w:val="32"/>
        </w:rPr>
      </w:pPr>
      <w:r w:rsidRPr="008361CA">
        <w:rPr>
          <w:rFonts w:ascii="Arial" w:hAnsi="Arial" w:cs="Arial"/>
          <w:sz w:val="32"/>
          <w:szCs w:val="32"/>
        </w:rPr>
        <w:t>Card set</w:t>
      </w:r>
    </w:p>
    <w:p w:rsidR="00F45FF9" w:rsidRPr="008361CA" w:rsidRDefault="00F45FF9" w:rsidP="00BE6D28">
      <w:pPr>
        <w:pStyle w:val="ListParagraph"/>
        <w:numPr>
          <w:ilvl w:val="0"/>
          <w:numId w:val="3"/>
        </w:numPr>
        <w:spacing w:line="360" w:lineRule="auto"/>
        <w:ind w:left="1890" w:firstLine="180"/>
        <w:rPr>
          <w:rFonts w:ascii="Arial" w:hAnsi="Arial" w:cs="Arial"/>
          <w:sz w:val="32"/>
          <w:szCs w:val="32"/>
        </w:rPr>
      </w:pPr>
      <w:r w:rsidRPr="008361CA">
        <w:rPr>
          <w:rFonts w:ascii="Arial" w:hAnsi="Arial" w:cs="Arial"/>
          <w:sz w:val="32"/>
          <w:szCs w:val="32"/>
        </w:rPr>
        <w:t>Icon set</w:t>
      </w:r>
    </w:p>
    <w:p w:rsidR="00F45FF9" w:rsidRPr="008361CA" w:rsidRDefault="00F45FF9" w:rsidP="00BE6D28">
      <w:pPr>
        <w:pStyle w:val="ListParagraph"/>
        <w:numPr>
          <w:ilvl w:val="0"/>
          <w:numId w:val="3"/>
        </w:numPr>
        <w:spacing w:line="360" w:lineRule="auto"/>
        <w:ind w:left="1890" w:firstLine="180"/>
        <w:rPr>
          <w:rFonts w:ascii="Arial" w:hAnsi="Arial" w:cs="Arial"/>
          <w:sz w:val="32"/>
          <w:szCs w:val="32"/>
        </w:rPr>
      </w:pPr>
      <w:r w:rsidRPr="008361CA">
        <w:rPr>
          <w:rFonts w:ascii="Arial" w:hAnsi="Arial" w:cs="Arial"/>
          <w:sz w:val="32"/>
          <w:szCs w:val="32"/>
        </w:rPr>
        <w:t>Sen</w:t>
      </w:r>
      <w:r w:rsidR="00B5456A">
        <w:rPr>
          <w:rFonts w:ascii="Arial" w:hAnsi="Arial" w:cs="Arial"/>
          <w:sz w:val="32"/>
          <w:szCs w:val="32"/>
        </w:rPr>
        <w:t>s</w:t>
      </w:r>
      <w:r w:rsidRPr="008361CA">
        <w:rPr>
          <w:rFonts w:ascii="Arial" w:hAnsi="Arial" w:cs="Arial"/>
          <w:sz w:val="32"/>
          <w:szCs w:val="32"/>
        </w:rPr>
        <w:t xml:space="preserve">or/Device </w:t>
      </w:r>
      <w:r w:rsidR="000B7046" w:rsidRPr="008361CA">
        <w:rPr>
          <w:rFonts w:ascii="Arial" w:hAnsi="Arial" w:cs="Arial"/>
          <w:sz w:val="32"/>
          <w:szCs w:val="32"/>
        </w:rPr>
        <w:t>Disk</w:t>
      </w:r>
      <w:r w:rsidRPr="008361CA">
        <w:rPr>
          <w:rFonts w:ascii="Arial" w:hAnsi="Arial" w:cs="Arial"/>
          <w:sz w:val="32"/>
          <w:szCs w:val="32"/>
        </w:rPr>
        <w:t xml:space="preserve">s </w:t>
      </w:r>
    </w:p>
    <w:p w:rsidR="00F45FF9" w:rsidRPr="008361CA" w:rsidRDefault="00F45FF9" w:rsidP="00F45FF9">
      <w:pPr>
        <w:spacing w:line="360" w:lineRule="auto"/>
        <w:rPr>
          <w:rFonts w:ascii="Arial" w:hAnsi="Arial" w:cs="Arial"/>
          <w:sz w:val="32"/>
          <w:szCs w:val="32"/>
        </w:rPr>
      </w:pPr>
    </w:p>
    <w:p w:rsidR="00F45FF9" w:rsidRPr="008361CA" w:rsidRDefault="00F45FF9" w:rsidP="00F45FF9">
      <w:pPr>
        <w:spacing w:line="360" w:lineRule="auto"/>
        <w:rPr>
          <w:rFonts w:ascii="Arial" w:hAnsi="Arial" w:cs="Arial"/>
          <w:sz w:val="32"/>
          <w:szCs w:val="32"/>
        </w:rPr>
      </w:pPr>
    </w:p>
    <w:p w:rsidR="00BE6D28" w:rsidRPr="008361CA" w:rsidRDefault="00BE6D28" w:rsidP="00F45FF9">
      <w:pPr>
        <w:spacing w:line="360" w:lineRule="auto"/>
        <w:rPr>
          <w:rFonts w:ascii="Arial" w:hAnsi="Arial" w:cs="Arial"/>
          <w:sz w:val="32"/>
          <w:szCs w:val="32"/>
        </w:rPr>
      </w:pPr>
      <w:r w:rsidRPr="008361CA">
        <w:rPr>
          <w:rFonts w:ascii="Arial" w:hAnsi="Arial" w:cs="Arial"/>
          <w:noProof/>
        </w:rPr>
        <w:drawing>
          <wp:anchor distT="0" distB="0" distL="114300" distR="114300" simplePos="0" relativeHeight="251658240" behindDoc="0" locked="0" layoutInCell="1" allowOverlap="1" wp14:anchorId="47E97EA0">
            <wp:simplePos x="0" y="0"/>
            <wp:positionH relativeFrom="margin">
              <wp:posOffset>-635</wp:posOffset>
            </wp:positionH>
            <wp:positionV relativeFrom="paragraph">
              <wp:posOffset>350520</wp:posOffset>
            </wp:positionV>
            <wp:extent cx="3637280" cy="24003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500" t="28067" r="40385" b="13593"/>
                    <a:stretch/>
                  </pic:blipFill>
                  <pic:spPr bwMode="auto">
                    <a:xfrm>
                      <a:off x="0" y="0"/>
                      <a:ext cx="363728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CA">
        <w:rPr>
          <w:rFonts w:ascii="Arial" w:hAnsi="Arial" w:cs="Arial"/>
          <w:sz w:val="32"/>
          <w:szCs w:val="32"/>
        </w:rPr>
        <w:t>02</w:t>
      </w:r>
    </w:p>
    <w:p w:rsidR="00BE6D28" w:rsidRPr="008361CA" w:rsidRDefault="00BE6D28" w:rsidP="00BE6D28">
      <w:pPr>
        <w:spacing w:line="360" w:lineRule="auto"/>
        <w:ind w:firstLine="540"/>
        <w:rPr>
          <w:rFonts w:ascii="Arial" w:hAnsi="Arial" w:cs="Arial"/>
          <w:noProof/>
        </w:rPr>
      </w:pPr>
      <w:r w:rsidRPr="008361CA">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5314950</wp:posOffset>
                </wp:positionH>
                <wp:positionV relativeFrom="paragraph">
                  <wp:posOffset>228600</wp:posOffset>
                </wp:positionV>
                <wp:extent cx="866775" cy="18192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866775" cy="1819275"/>
                        </a:xfrm>
                        <a:prstGeom prst="rect">
                          <a:avLst/>
                        </a:prstGeom>
                        <a:solidFill>
                          <a:schemeClr val="lt1"/>
                        </a:solidFill>
                        <a:ln w="6350">
                          <a:noFill/>
                        </a:ln>
                      </wps:spPr>
                      <wps:txbx>
                        <w:txbxContent>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r w:rsidRPr="00764EA9">
                              <w:rPr>
                                <w:rFonts w:ascii="Helvetica Neue LT Std 45 Light" w:hAnsi="Helvetica Neue LT Std 45 Light"/>
                                <w:sz w:val="32"/>
                                <w:szCs w:val="32"/>
                              </w:rPr>
                              <w:t>03</w:t>
                            </w:r>
                          </w:p>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r w:rsidRPr="00764EA9">
                              <w:rPr>
                                <w:rFonts w:ascii="Helvetica Neue LT Std 45 Light" w:hAnsi="Helvetica Neue LT Std 45 Light"/>
                                <w:sz w:val="32"/>
                                <w:szCs w:val="32"/>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18.5pt;margin-top:18pt;width:68.25pt;height:14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" fillcolor="white [3201]" stroked="f" strokeweight=".5pt">
                <v:textbox>
                  <w:txbxContent>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r w:rsidRPr="00764EA9">
                        <w:rPr>
                          <w:rFonts w:ascii="Helvetica Neue LT Std 45 Light" w:hAnsi="Helvetica Neue LT Std 45 Light"/>
                          <w:sz w:val="32"/>
                          <w:szCs w:val="32"/>
                        </w:rPr>
                        <w:t>03</w:t>
                      </w:r>
                    </w:p>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p>
                    <w:p w:rsidR="001530BD" w:rsidRPr="00764EA9" w:rsidRDefault="001530BD">
                      <w:pPr>
                        <w:rPr>
                          <w:rFonts w:ascii="Helvetica Neue LT Std 45 Light" w:hAnsi="Helvetica Neue LT Std 45 Light"/>
                          <w:sz w:val="32"/>
                          <w:szCs w:val="32"/>
                        </w:rPr>
                      </w:pPr>
                      <w:r w:rsidRPr="00764EA9">
                        <w:rPr>
                          <w:rFonts w:ascii="Helvetica Neue LT Std 45 Light" w:hAnsi="Helvetica Neue LT Std 45 Light"/>
                          <w:sz w:val="32"/>
                          <w:szCs w:val="32"/>
                        </w:rPr>
                        <w:t>04</w:t>
                      </w:r>
                    </w:p>
                  </w:txbxContent>
                </v:textbox>
              </v:shape>
            </w:pict>
          </mc:Fallback>
        </mc:AlternateContent>
      </w:r>
      <w:r w:rsidRPr="008361CA">
        <w:rPr>
          <w:rFonts w:ascii="Arial" w:hAnsi="Arial" w:cs="Arial"/>
          <w:noProof/>
        </w:rPr>
        <w:drawing>
          <wp:inline distT="0" distB="0" distL="0" distR="0" wp14:anchorId="7FC88975" wp14:editId="4B4E5892">
            <wp:extent cx="1133475" cy="239557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043" t="26865" r="24893" b="13392"/>
                    <a:stretch/>
                  </pic:blipFill>
                  <pic:spPr bwMode="auto">
                    <a:xfrm>
                      <a:off x="0" y="0"/>
                      <a:ext cx="1156368" cy="2443955"/>
                    </a:xfrm>
                    <a:prstGeom prst="rect">
                      <a:avLst/>
                    </a:prstGeom>
                    <a:ln>
                      <a:noFill/>
                    </a:ln>
                    <a:extLst>
                      <a:ext uri="{53640926-AAD7-44D8-BBD7-CCE9431645EC}">
                        <a14:shadowObscured xmlns:a14="http://schemas.microsoft.com/office/drawing/2010/main"/>
                      </a:ext>
                    </a:extLst>
                  </pic:spPr>
                </pic:pic>
              </a:graphicData>
            </a:graphic>
          </wp:inline>
        </w:drawing>
      </w:r>
    </w:p>
    <w:p w:rsidR="00064085" w:rsidRPr="008361CA" w:rsidRDefault="00064085">
      <w:pPr>
        <w:widowControl/>
        <w:autoSpaceDE/>
        <w:autoSpaceDN/>
        <w:spacing w:line="480" w:lineRule="auto"/>
        <w:rPr>
          <w:rFonts w:ascii="Arial" w:hAnsi="Arial" w:cs="Arial"/>
          <w:noProof/>
        </w:rPr>
      </w:pPr>
      <w:r w:rsidRPr="008361CA">
        <w:rPr>
          <w:rFonts w:ascii="Arial" w:hAnsi="Arial" w:cs="Arial"/>
          <w:noProof/>
        </w:rPr>
        <w:br w:type="page"/>
      </w:r>
    </w:p>
    <w:p w:rsidR="00064085" w:rsidRPr="008361CA" w:rsidRDefault="00064085" w:rsidP="00064085">
      <w:pPr>
        <w:spacing w:line="360" w:lineRule="auto"/>
        <w:rPr>
          <w:rFonts w:ascii="Arial" w:hAnsi="Arial" w:cs="Arial"/>
          <w:noProof/>
          <w:sz w:val="20"/>
        </w:rPr>
      </w:pPr>
    </w:p>
    <w:p w:rsidR="00BE6D28" w:rsidRPr="008361CA" w:rsidRDefault="00064085" w:rsidP="00835229">
      <w:pPr>
        <w:spacing w:line="360" w:lineRule="auto"/>
        <w:jc w:val="center"/>
        <w:rPr>
          <w:rFonts w:ascii="Arial" w:hAnsi="Arial" w:cs="Arial"/>
          <w:noProof/>
        </w:rPr>
      </w:pPr>
      <w:r w:rsidRPr="008361CA">
        <w:rPr>
          <w:rFonts w:ascii="Arial" w:hAnsi="Arial" w:cs="Arial"/>
          <w:noProof/>
          <w:sz w:val="20"/>
        </w:rPr>
        <w:drawing>
          <wp:inline distT="0" distB="0" distL="0" distR="0" wp14:anchorId="1C99F74C" wp14:editId="59B0D72E">
            <wp:extent cx="4898231" cy="3513772"/>
            <wp:effectExtent l="0" t="0" r="0" b="0"/>
            <wp:docPr id="8"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jpeg"/>
                    <pic:cNvPicPr/>
                  </pic:nvPicPr>
                  <pic:blipFill>
                    <a:blip r:embed="rId17" cstate="print"/>
                    <a:stretch>
                      <a:fillRect/>
                    </a:stretch>
                  </pic:blipFill>
                  <pic:spPr>
                    <a:xfrm>
                      <a:off x="0" y="0"/>
                      <a:ext cx="4898231" cy="3513772"/>
                    </a:xfrm>
                    <a:prstGeom prst="rect">
                      <a:avLst/>
                    </a:prstGeom>
                  </pic:spPr>
                </pic:pic>
              </a:graphicData>
            </a:graphic>
          </wp:inline>
        </w:drawing>
      </w:r>
    </w:p>
    <w:p w:rsidR="00064085" w:rsidRPr="008361CA" w:rsidRDefault="00064085" w:rsidP="00064085">
      <w:pPr>
        <w:spacing w:line="360" w:lineRule="auto"/>
        <w:rPr>
          <w:rFonts w:ascii="Arial" w:hAnsi="Arial" w:cs="Arial"/>
          <w:noProof/>
        </w:rPr>
      </w:pPr>
    </w:p>
    <w:p w:rsidR="00064085" w:rsidRPr="008361CA" w:rsidRDefault="00764EA9" w:rsidP="00064085">
      <w:pPr>
        <w:tabs>
          <w:tab w:val="left" w:pos="516"/>
        </w:tabs>
        <w:spacing w:line="360" w:lineRule="auto"/>
        <w:rPr>
          <w:rFonts w:ascii="Arial" w:hAnsi="Arial" w:cs="Arial"/>
          <w:sz w:val="24"/>
        </w:rPr>
      </w:pPr>
      <w:r w:rsidRPr="008361CA">
        <w:rPr>
          <w:rFonts w:ascii="Arial" w:hAnsi="Arial" w:cs="Arial"/>
          <w:sz w:val="24"/>
        </w:rPr>
        <w:tab/>
      </w:r>
      <w:r w:rsidRPr="008361CA">
        <w:rPr>
          <w:rFonts w:ascii="Arial" w:hAnsi="Arial" w:cs="Arial"/>
          <w:sz w:val="24"/>
        </w:rPr>
        <w:tab/>
        <w:t xml:space="preserve">     </w:t>
      </w:r>
      <w:r w:rsidR="00064085" w:rsidRPr="008361CA">
        <w:rPr>
          <w:rFonts w:ascii="Arial" w:hAnsi="Arial" w:cs="Arial"/>
          <w:sz w:val="24"/>
        </w:rPr>
        <w:t xml:space="preserve">Students will work in groups to build scenarios using the kit materials. </w:t>
      </w:r>
    </w:p>
    <w:p w:rsidR="00064085" w:rsidRPr="008361CA" w:rsidRDefault="00064085" w:rsidP="00064085">
      <w:pPr>
        <w:tabs>
          <w:tab w:val="left" w:pos="516"/>
        </w:tabs>
        <w:spacing w:line="360" w:lineRule="auto"/>
        <w:rPr>
          <w:rFonts w:ascii="Arial" w:hAnsi="Arial" w:cs="Arial"/>
          <w:sz w:val="24"/>
        </w:rPr>
      </w:pPr>
    </w:p>
    <w:p w:rsidR="00064085" w:rsidRPr="008361CA" w:rsidRDefault="00064085" w:rsidP="00064085">
      <w:pPr>
        <w:pStyle w:val="ListParagraph"/>
        <w:numPr>
          <w:ilvl w:val="0"/>
          <w:numId w:val="4"/>
        </w:numPr>
        <w:tabs>
          <w:tab w:val="left" w:pos="516"/>
        </w:tabs>
        <w:spacing w:line="360" w:lineRule="auto"/>
        <w:contextualSpacing w:val="0"/>
        <w:rPr>
          <w:rFonts w:ascii="Arial" w:hAnsi="Arial" w:cs="Arial"/>
          <w:sz w:val="24"/>
        </w:rPr>
      </w:pPr>
      <w:r w:rsidRPr="008361CA">
        <w:rPr>
          <w:rFonts w:ascii="Arial" w:hAnsi="Arial" w:cs="Arial"/>
          <w:sz w:val="24"/>
        </w:rPr>
        <w:t xml:space="preserve">A map of a specific location of interest will serve as the “game board” for the activity. </w:t>
      </w:r>
    </w:p>
    <w:p w:rsidR="00064085" w:rsidRPr="008361CA" w:rsidRDefault="00064085" w:rsidP="00064085">
      <w:pPr>
        <w:pStyle w:val="ListParagraph"/>
        <w:numPr>
          <w:ilvl w:val="0"/>
          <w:numId w:val="4"/>
        </w:numPr>
        <w:tabs>
          <w:tab w:val="left" w:pos="516"/>
        </w:tabs>
        <w:spacing w:line="360" w:lineRule="auto"/>
        <w:contextualSpacing w:val="0"/>
        <w:rPr>
          <w:rFonts w:ascii="Arial" w:hAnsi="Arial" w:cs="Arial"/>
          <w:sz w:val="24"/>
        </w:rPr>
      </w:pPr>
      <w:r w:rsidRPr="008361CA">
        <w:rPr>
          <w:rFonts w:ascii="Arial" w:hAnsi="Arial" w:cs="Arial"/>
          <w:sz w:val="24"/>
        </w:rPr>
        <w:t>Students will use the card set to pick a specific scenario (i.e., “a warm, sunny Monday evening”). Students will use the “Stakeholder” cards as prompts for thinking about the smart city from different perspectives of various stakeholders.</w:t>
      </w:r>
    </w:p>
    <w:p w:rsidR="00064085" w:rsidRPr="008361CA" w:rsidRDefault="00064085" w:rsidP="00064085">
      <w:pPr>
        <w:pStyle w:val="ListParagraph"/>
        <w:numPr>
          <w:ilvl w:val="0"/>
          <w:numId w:val="4"/>
        </w:numPr>
        <w:tabs>
          <w:tab w:val="left" w:pos="516"/>
        </w:tabs>
        <w:spacing w:line="360" w:lineRule="auto"/>
        <w:contextualSpacing w:val="0"/>
        <w:rPr>
          <w:rFonts w:ascii="Arial" w:hAnsi="Arial" w:cs="Arial"/>
          <w:sz w:val="24"/>
        </w:rPr>
      </w:pPr>
      <w:r w:rsidRPr="008361CA">
        <w:rPr>
          <w:rFonts w:ascii="Arial" w:hAnsi="Arial" w:cs="Arial"/>
          <w:sz w:val="24"/>
        </w:rPr>
        <w:t xml:space="preserve">Students will use the icon </w:t>
      </w:r>
      <w:r w:rsidR="000B7046" w:rsidRPr="008361CA">
        <w:rPr>
          <w:rFonts w:ascii="Arial" w:hAnsi="Arial" w:cs="Arial"/>
          <w:sz w:val="24"/>
        </w:rPr>
        <w:t xml:space="preserve">disks </w:t>
      </w:r>
      <w:r w:rsidRPr="008361CA">
        <w:rPr>
          <w:rFonts w:ascii="Arial" w:hAnsi="Arial" w:cs="Arial"/>
          <w:sz w:val="24"/>
        </w:rPr>
        <w:t xml:space="preserve">and place them on the map to build out the scenario (i.e., students might put several car icons along the road to show that it is rush hour). </w:t>
      </w:r>
    </w:p>
    <w:p w:rsidR="00064085" w:rsidRPr="008361CA" w:rsidRDefault="00064085" w:rsidP="00064085">
      <w:pPr>
        <w:pStyle w:val="ListParagraph"/>
        <w:tabs>
          <w:tab w:val="left" w:pos="516"/>
        </w:tabs>
        <w:spacing w:line="360" w:lineRule="auto"/>
        <w:contextualSpacing w:val="0"/>
        <w:rPr>
          <w:rFonts w:ascii="Arial" w:hAnsi="Arial" w:cs="Arial"/>
          <w:sz w:val="24"/>
        </w:rPr>
      </w:pPr>
    </w:p>
    <w:p w:rsidR="00064085" w:rsidRPr="008361CA" w:rsidRDefault="00064085" w:rsidP="00064085">
      <w:pPr>
        <w:spacing w:line="360" w:lineRule="auto"/>
        <w:rPr>
          <w:rFonts w:ascii="Arial" w:hAnsi="Arial" w:cs="Arial"/>
          <w:sz w:val="24"/>
        </w:rPr>
      </w:pPr>
      <w:r w:rsidRPr="008361CA">
        <w:rPr>
          <w:rFonts w:ascii="Arial" w:hAnsi="Arial" w:cs="Arial"/>
          <w:sz w:val="24"/>
        </w:rPr>
        <w:t xml:space="preserve">Students will use the sensor/device </w:t>
      </w:r>
      <w:r w:rsidR="000B7046" w:rsidRPr="008361CA">
        <w:rPr>
          <w:rFonts w:ascii="Arial" w:hAnsi="Arial" w:cs="Arial"/>
          <w:sz w:val="24"/>
        </w:rPr>
        <w:t xml:space="preserve">disks </w:t>
      </w:r>
      <w:r w:rsidRPr="008361CA">
        <w:rPr>
          <w:rFonts w:ascii="Arial" w:hAnsi="Arial" w:cs="Arial"/>
          <w:sz w:val="24"/>
        </w:rPr>
        <w:t>to indicate areas on the map where they would want to know or collect specific kinds of data and information (i.e., a student wants to know the air quality in the park and on the BeltLine trail).</w:t>
      </w:r>
    </w:p>
    <w:p w:rsidR="00764EA9" w:rsidRPr="008361CA" w:rsidRDefault="00764EA9" w:rsidP="00764EA9">
      <w:pPr>
        <w:widowControl/>
        <w:autoSpaceDE/>
        <w:autoSpaceDN/>
        <w:spacing w:line="480" w:lineRule="auto"/>
        <w:rPr>
          <w:rFonts w:ascii="Arial" w:hAnsi="Arial" w:cs="Arial"/>
          <w:sz w:val="24"/>
        </w:rPr>
      </w:pPr>
    </w:p>
    <w:p w:rsidR="00764EA9" w:rsidRPr="008361CA" w:rsidRDefault="00764EA9" w:rsidP="00764EA9">
      <w:pPr>
        <w:widowControl/>
        <w:autoSpaceDE/>
        <w:autoSpaceDN/>
        <w:spacing w:line="480" w:lineRule="auto"/>
        <w:rPr>
          <w:rFonts w:ascii="Arial" w:hAnsi="Arial" w:cs="Arial"/>
          <w:sz w:val="24"/>
        </w:rPr>
      </w:pPr>
    </w:p>
    <w:p w:rsidR="00764EA9" w:rsidRPr="008361CA" w:rsidRDefault="00764EA9" w:rsidP="00764EA9">
      <w:pPr>
        <w:widowControl/>
        <w:autoSpaceDE/>
        <w:autoSpaceDN/>
        <w:spacing w:line="480" w:lineRule="auto"/>
        <w:rPr>
          <w:rFonts w:ascii="Arial" w:hAnsi="Arial" w:cs="Arial"/>
          <w:sz w:val="24"/>
        </w:rPr>
      </w:pPr>
    </w:p>
    <w:p w:rsidR="00764EA9" w:rsidRPr="008361CA" w:rsidRDefault="00764EA9" w:rsidP="00764EA9">
      <w:pPr>
        <w:widowControl/>
        <w:autoSpaceDE/>
        <w:autoSpaceDN/>
        <w:spacing w:line="480" w:lineRule="auto"/>
        <w:rPr>
          <w:rFonts w:ascii="Arial" w:hAnsi="Arial" w:cs="Arial"/>
          <w:sz w:val="24"/>
        </w:rPr>
      </w:pPr>
    </w:p>
    <w:p w:rsidR="00764EA9" w:rsidRPr="008361CA" w:rsidRDefault="00764EA9" w:rsidP="00764EA9">
      <w:pPr>
        <w:widowControl/>
        <w:autoSpaceDE/>
        <w:autoSpaceDN/>
        <w:spacing w:line="480" w:lineRule="auto"/>
        <w:rPr>
          <w:rFonts w:ascii="Arial" w:hAnsi="Arial" w:cs="Arial"/>
          <w:sz w:val="24"/>
        </w:rPr>
      </w:pPr>
    </w:p>
    <w:p w:rsidR="00764EA9" w:rsidRPr="008361CA" w:rsidRDefault="00764EA9" w:rsidP="00764EA9">
      <w:pPr>
        <w:widowControl/>
        <w:autoSpaceDE/>
        <w:autoSpaceDN/>
        <w:spacing w:line="480" w:lineRule="auto"/>
        <w:rPr>
          <w:rFonts w:ascii="Arial" w:hAnsi="Arial" w:cs="Arial"/>
          <w:sz w:val="24"/>
        </w:rPr>
      </w:pPr>
    </w:p>
    <w:p w:rsidR="00764EA9" w:rsidRPr="008361CA" w:rsidRDefault="00764EA9" w:rsidP="00764EA9">
      <w:pPr>
        <w:widowControl/>
        <w:autoSpaceDE/>
        <w:autoSpaceDN/>
        <w:spacing w:line="480" w:lineRule="auto"/>
        <w:rPr>
          <w:rFonts w:ascii="Arial" w:hAnsi="Arial" w:cs="Arial"/>
          <w:sz w:val="24"/>
        </w:rPr>
      </w:pPr>
    </w:p>
    <w:p w:rsidR="00764EA9" w:rsidRPr="008361CA" w:rsidRDefault="00764EA9" w:rsidP="00764EA9">
      <w:pPr>
        <w:widowControl/>
        <w:autoSpaceDE/>
        <w:autoSpaceDN/>
        <w:spacing w:line="480" w:lineRule="auto"/>
        <w:rPr>
          <w:rFonts w:ascii="Arial" w:hAnsi="Arial" w:cs="Arial"/>
          <w:sz w:val="24"/>
        </w:rPr>
      </w:pPr>
    </w:p>
    <w:p w:rsidR="00064085" w:rsidRPr="00D25BA1" w:rsidRDefault="00064085" w:rsidP="0096534F">
      <w:pPr>
        <w:widowControl/>
        <w:autoSpaceDE/>
        <w:autoSpaceDN/>
        <w:spacing w:line="360" w:lineRule="auto"/>
        <w:jc w:val="center"/>
        <w:rPr>
          <w:rFonts w:ascii="Georgia" w:hAnsi="Georgia" w:cs="Arial"/>
          <w:sz w:val="24"/>
        </w:rPr>
      </w:pPr>
      <w:r w:rsidRPr="00D25BA1">
        <w:rPr>
          <w:rFonts w:ascii="Georgia" w:hAnsi="Georgia" w:cs="Arial"/>
          <w:color w:val="231F20"/>
          <w:sz w:val="84"/>
        </w:rPr>
        <w:t>FACILITATING THE ACTIVITY</w:t>
      </w:r>
    </w:p>
    <w:p w:rsidR="00064085" w:rsidRPr="008361CA" w:rsidRDefault="00064085">
      <w:pPr>
        <w:widowControl/>
        <w:autoSpaceDE/>
        <w:autoSpaceDN/>
        <w:spacing w:line="480" w:lineRule="auto"/>
        <w:rPr>
          <w:rFonts w:ascii="Arial" w:hAnsi="Arial" w:cs="Arial"/>
          <w:color w:val="231F20"/>
          <w:sz w:val="84"/>
        </w:rPr>
      </w:pPr>
      <w:r w:rsidRPr="008361CA">
        <w:rPr>
          <w:rFonts w:ascii="Arial" w:hAnsi="Arial" w:cs="Arial"/>
          <w:color w:val="231F20"/>
          <w:sz w:val="84"/>
        </w:rPr>
        <w:br w:type="page"/>
      </w:r>
    </w:p>
    <w:p w:rsidR="00064085" w:rsidRPr="00D25BA1" w:rsidRDefault="00064085" w:rsidP="00064085">
      <w:pPr>
        <w:spacing w:line="360" w:lineRule="auto"/>
        <w:rPr>
          <w:rFonts w:ascii="Georgia" w:hAnsi="Georgia" w:cs="Arial"/>
          <w:b/>
          <w:noProof/>
          <w:sz w:val="42"/>
          <w:szCs w:val="42"/>
        </w:rPr>
      </w:pPr>
      <w:r w:rsidRPr="00D25BA1">
        <w:rPr>
          <w:rFonts w:ascii="Georgia" w:hAnsi="Georgia" w:cs="Arial"/>
          <w:b/>
          <w:noProof/>
          <w:sz w:val="42"/>
          <w:szCs w:val="42"/>
        </w:rPr>
        <w:lastRenderedPageBreak/>
        <w:t>ACTIVITY DURATION</w:t>
      </w:r>
    </w:p>
    <w:p w:rsidR="00064085" w:rsidRPr="008361CA" w:rsidRDefault="00064085" w:rsidP="00064085">
      <w:pPr>
        <w:spacing w:line="360" w:lineRule="auto"/>
        <w:rPr>
          <w:rFonts w:ascii="Arial" w:hAnsi="Arial" w:cs="Arial"/>
          <w:color w:val="231F20"/>
          <w:sz w:val="24"/>
        </w:rPr>
        <w:sectPr w:rsidR="00064085" w:rsidRPr="008361CA" w:rsidSect="00591B06">
          <w:pgSz w:w="12240" w:h="15840"/>
          <w:pgMar w:top="1440" w:right="1440" w:bottom="1440" w:left="1440" w:header="720" w:footer="720" w:gutter="0"/>
          <w:pgNumType w:start="1"/>
          <w:cols w:space="720"/>
          <w:titlePg/>
          <w:docGrid w:linePitch="360"/>
        </w:sectPr>
      </w:pPr>
      <w:r w:rsidRPr="008361CA">
        <w:rPr>
          <w:rFonts w:ascii="Arial" w:hAnsi="Arial" w:cs="Arial"/>
          <w:sz w:val="24"/>
        </w:rPr>
        <w:t>The previous version of the kit was designed to support a 2-hour workshop event. For instructional purposes, the activity can be adjusted for different class schedule</w:t>
      </w:r>
    </w:p>
    <w:p w:rsidR="00064085" w:rsidRPr="008361CA" w:rsidRDefault="00064085" w:rsidP="00186828">
      <w:pPr>
        <w:spacing w:before="100"/>
        <w:rPr>
          <w:rFonts w:ascii="Arial" w:hAnsi="Arial" w:cs="Arial"/>
          <w:color w:val="231F20"/>
          <w:sz w:val="28"/>
        </w:rPr>
      </w:pPr>
      <w:bookmarkStart w:id="2" w:name="_TOC_250003"/>
    </w:p>
    <w:p w:rsidR="00064085" w:rsidRPr="00D25BA1" w:rsidRDefault="00064085" w:rsidP="00CD23BD">
      <w:pPr>
        <w:spacing w:before="120" w:after="120"/>
        <w:ind w:left="127"/>
        <w:rPr>
          <w:rFonts w:ascii="Georgia" w:hAnsi="Georgia" w:cs="Arial"/>
          <w:b/>
          <w:sz w:val="24"/>
          <w:szCs w:val="24"/>
        </w:rPr>
      </w:pPr>
      <w:r w:rsidRPr="00D25BA1">
        <w:rPr>
          <w:rFonts w:ascii="Georgia" w:hAnsi="Georgia" w:cs="Arial"/>
          <w:b/>
          <w:color w:val="231F20"/>
          <w:sz w:val="24"/>
          <w:szCs w:val="24"/>
        </w:rPr>
        <w:t>30-</w:t>
      </w:r>
      <w:bookmarkEnd w:id="2"/>
      <w:r w:rsidRPr="00D25BA1">
        <w:rPr>
          <w:rFonts w:ascii="Georgia" w:hAnsi="Georgia" w:cs="Arial"/>
          <w:b/>
          <w:color w:val="231F20"/>
          <w:sz w:val="24"/>
          <w:szCs w:val="24"/>
        </w:rPr>
        <w:t>MINUTE ACTIVITY</w:t>
      </w:r>
    </w:p>
    <w:p w:rsidR="00064085" w:rsidRPr="008361CA" w:rsidRDefault="00064085" w:rsidP="00CD23BD">
      <w:pPr>
        <w:pStyle w:val="BodyText"/>
        <w:spacing w:before="120" w:after="120" w:line="288" w:lineRule="auto"/>
        <w:ind w:left="127" w:right="73"/>
        <w:rPr>
          <w:rFonts w:ascii="Arial" w:hAnsi="Arial" w:cs="Arial"/>
        </w:rPr>
      </w:pPr>
      <w:r w:rsidRPr="008361CA">
        <w:rPr>
          <w:rFonts w:ascii="Arial" w:hAnsi="Arial" w:cs="Arial"/>
          <w:color w:val="231F20"/>
        </w:rPr>
        <w:t>Both students and instructors should make sure to review activity materials prior to class. The room should be set up with materials at each table so that students can come into class and quickly form groups.</w:t>
      </w:r>
    </w:p>
    <w:p w:rsidR="00064085" w:rsidRPr="008361CA" w:rsidRDefault="00064085" w:rsidP="00CD23BD">
      <w:pPr>
        <w:pStyle w:val="BodyText"/>
        <w:spacing w:before="120" w:after="120" w:line="288" w:lineRule="auto"/>
        <w:ind w:left="127" w:right="60"/>
        <w:rPr>
          <w:rFonts w:ascii="Arial" w:hAnsi="Arial" w:cs="Arial"/>
        </w:rPr>
      </w:pPr>
      <w:r w:rsidRPr="008361CA">
        <w:rPr>
          <w:rFonts w:ascii="Arial" w:hAnsi="Arial" w:cs="Arial"/>
          <w:color w:val="231F20"/>
        </w:rPr>
        <w:t>More facilitation will be needed, as students will have less time to work. Instructors can also have the post-activity discussion the next period or assign discussion questions for students to reflect on and answer.</w:t>
      </w:r>
    </w:p>
    <w:p w:rsidR="00064085" w:rsidRPr="00D25BA1" w:rsidRDefault="00064085" w:rsidP="00CD23BD">
      <w:pPr>
        <w:spacing w:before="120" w:after="120"/>
        <w:ind w:left="127"/>
        <w:rPr>
          <w:rFonts w:ascii="Georgia" w:hAnsi="Georgia" w:cs="Arial"/>
          <w:b/>
          <w:color w:val="231F20"/>
          <w:sz w:val="24"/>
          <w:szCs w:val="24"/>
        </w:rPr>
      </w:pPr>
      <w:bookmarkStart w:id="3" w:name="_TOC_250002"/>
      <w:r w:rsidRPr="00D25BA1">
        <w:rPr>
          <w:rFonts w:ascii="Georgia" w:hAnsi="Georgia" w:cs="Arial"/>
          <w:b/>
          <w:color w:val="231F20"/>
          <w:sz w:val="24"/>
          <w:szCs w:val="24"/>
        </w:rPr>
        <w:t>1-</w:t>
      </w:r>
      <w:bookmarkEnd w:id="3"/>
      <w:r w:rsidRPr="00D25BA1">
        <w:rPr>
          <w:rFonts w:ascii="Georgia" w:hAnsi="Georgia" w:cs="Arial"/>
          <w:b/>
          <w:color w:val="231F20"/>
          <w:sz w:val="24"/>
          <w:szCs w:val="24"/>
        </w:rPr>
        <w:t>HOUR ACTIVITY</w:t>
      </w:r>
    </w:p>
    <w:p w:rsidR="00064085" w:rsidRPr="008361CA" w:rsidRDefault="00064085" w:rsidP="00CD23BD">
      <w:pPr>
        <w:pStyle w:val="BodyText"/>
        <w:spacing w:before="120" w:after="120" w:line="288" w:lineRule="auto"/>
        <w:ind w:left="127" w:right="-20"/>
        <w:rPr>
          <w:rFonts w:ascii="Arial" w:hAnsi="Arial" w:cs="Arial"/>
        </w:rPr>
      </w:pPr>
      <w:r w:rsidRPr="008361CA">
        <w:rPr>
          <w:rFonts w:ascii="Arial" w:hAnsi="Arial" w:cs="Arial"/>
          <w:color w:val="231F20"/>
        </w:rPr>
        <w:t>Though it is recommended for students to review the activity before class, facilitators can also spend time briefly walking students through the activity. The structure is the same as the 30-minute version, but students will have more time for the activity and discussion.</w:t>
      </w:r>
    </w:p>
    <w:p w:rsidR="00064085" w:rsidRPr="00D25BA1" w:rsidRDefault="00064085" w:rsidP="00CD23BD">
      <w:pPr>
        <w:spacing w:before="120" w:after="120"/>
        <w:ind w:left="127"/>
        <w:rPr>
          <w:rFonts w:ascii="Georgia" w:hAnsi="Georgia" w:cs="Arial"/>
          <w:b/>
          <w:color w:val="231F20"/>
          <w:sz w:val="24"/>
          <w:szCs w:val="24"/>
        </w:rPr>
      </w:pPr>
      <w:r w:rsidRPr="00D25BA1">
        <w:rPr>
          <w:rFonts w:ascii="Georgia" w:hAnsi="Georgia" w:cs="Arial"/>
          <w:b/>
          <w:color w:val="231F20"/>
          <w:sz w:val="24"/>
          <w:szCs w:val="24"/>
        </w:rPr>
        <w:t>1.5-HOUR ACTIVITY</w:t>
      </w:r>
    </w:p>
    <w:p w:rsidR="00064085" w:rsidRPr="008361CA" w:rsidRDefault="00064085" w:rsidP="00CD23BD">
      <w:pPr>
        <w:pStyle w:val="BodyText"/>
        <w:spacing w:before="120" w:after="120" w:line="288" w:lineRule="auto"/>
        <w:ind w:left="127" w:right="154"/>
        <w:rPr>
          <w:rFonts w:ascii="Arial" w:hAnsi="Arial" w:cs="Arial"/>
        </w:rPr>
      </w:pPr>
      <w:r w:rsidRPr="008361CA">
        <w:rPr>
          <w:rFonts w:ascii="Arial" w:hAnsi="Arial" w:cs="Arial"/>
          <w:color w:val="231F20"/>
        </w:rPr>
        <w:t>This is more than enough time for students to comfortably complete the activity and participate in a lengthier post-activity discussion. Depending on each group’s pace, students might be able to build more than one scenario.</w:t>
      </w:r>
    </w:p>
    <w:p w:rsidR="00064085" w:rsidRPr="008361CA" w:rsidRDefault="00064085" w:rsidP="00CD23BD">
      <w:pPr>
        <w:spacing w:before="120" w:after="120"/>
        <w:ind w:left="127"/>
        <w:rPr>
          <w:rFonts w:ascii="Arial" w:hAnsi="Arial" w:cs="Arial"/>
        </w:rPr>
      </w:pPr>
      <w:r w:rsidRPr="008361CA">
        <w:rPr>
          <w:rFonts w:ascii="Arial" w:hAnsi="Arial" w:cs="Arial"/>
        </w:rPr>
        <w:br w:type="column"/>
      </w:r>
    </w:p>
    <w:p w:rsidR="00064085" w:rsidRPr="00D25BA1" w:rsidRDefault="00064085" w:rsidP="00D25BA1">
      <w:pPr>
        <w:spacing w:before="120" w:after="120"/>
        <w:ind w:left="127"/>
        <w:rPr>
          <w:rFonts w:ascii="Georgia" w:hAnsi="Georgia" w:cs="Arial"/>
          <w:b/>
          <w:color w:val="231F20"/>
          <w:sz w:val="24"/>
          <w:szCs w:val="24"/>
        </w:rPr>
      </w:pPr>
      <w:r w:rsidRPr="00D25BA1">
        <w:rPr>
          <w:rFonts w:ascii="Georgia" w:hAnsi="Georgia" w:cs="Arial"/>
          <w:b/>
          <w:color w:val="231F20"/>
          <w:sz w:val="24"/>
          <w:szCs w:val="24"/>
        </w:rPr>
        <w:t>ROOM SETUP</w:t>
      </w:r>
    </w:p>
    <w:p w:rsidR="00064085" w:rsidRPr="008361CA" w:rsidRDefault="00064085" w:rsidP="00CD23BD">
      <w:pPr>
        <w:pStyle w:val="BodyText"/>
        <w:spacing w:before="120" w:after="120" w:line="288" w:lineRule="auto"/>
        <w:ind w:left="127" w:right="1207"/>
        <w:rPr>
          <w:rFonts w:ascii="Arial" w:hAnsi="Arial" w:cs="Arial"/>
        </w:rPr>
      </w:pPr>
      <w:r w:rsidRPr="008361CA">
        <w:rPr>
          <w:rFonts w:ascii="Arial" w:hAnsi="Arial" w:cs="Arial"/>
          <w:color w:val="231F20"/>
        </w:rPr>
        <w:t xml:space="preserve">The classroom should have tables set up for each group. On each table should be printed instructions, and discussion questions, a map, a card set, icon </w:t>
      </w:r>
      <w:r w:rsidR="000B7046" w:rsidRPr="008361CA">
        <w:rPr>
          <w:rFonts w:ascii="Arial" w:hAnsi="Arial" w:cs="Arial"/>
          <w:color w:val="231F20"/>
        </w:rPr>
        <w:t>disks</w:t>
      </w:r>
      <w:r w:rsidRPr="008361CA">
        <w:rPr>
          <w:rFonts w:ascii="Arial" w:hAnsi="Arial" w:cs="Arial"/>
          <w:color w:val="231F20"/>
        </w:rPr>
        <w:t>, and sensor/device</w:t>
      </w:r>
      <w:r w:rsidRPr="008361CA">
        <w:rPr>
          <w:rFonts w:ascii="Arial" w:hAnsi="Arial" w:cs="Arial"/>
          <w:color w:val="231F20"/>
          <w:spacing w:val="-8"/>
        </w:rPr>
        <w:t xml:space="preserve"> </w:t>
      </w:r>
      <w:r w:rsidR="000B7046" w:rsidRPr="008361CA">
        <w:rPr>
          <w:rFonts w:ascii="Arial" w:hAnsi="Arial" w:cs="Arial"/>
          <w:color w:val="231F20"/>
        </w:rPr>
        <w:t>disks</w:t>
      </w:r>
      <w:r w:rsidRPr="008361CA">
        <w:rPr>
          <w:rFonts w:ascii="Arial" w:hAnsi="Arial" w:cs="Arial"/>
          <w:color w:val="231F20"/>
        </w:rPr>
        <w:t>.</w:t>
      </w:r>
    </w:p>
    <w:p w:rsidR="00064085" w:rsidRPr="00D25BA1" w:rsidRDefault="00064085" w:rsidP="00D25BA1">
      <w:pPr>
        <w:spacing w:before="120" w:after="120"/>
        <w:ind w:left="127"/>
        <w:rPr>
          <w:rFonts w:ascii="Georgia" w:hAnsi="Georgia" w:cs="Arial"/>
          <w:b/>
          <w:color w:val="231F20"/>
          <w:sz w:val="24"/>
          <w:szCs w:val="24"/>
        </w:rPr>
      </w:pPr>
      <w:r w:rsidRPr="00D25BA1">
        <w:rPr>
          <w:rFonts w:ascii="Georgia" w:hAnsi="Georgia" w:cs="Arial"/>
          <w:b/>
          <w:color w:val="231F20"/>
          <w:sz w:val="24"/>
          <w:szCs w:val="24"/>
        </w:rPr>
        <w:t>DOCUMENTATION</w:t>
      </w:r>
    </w:p>
    <w:p w:rsidR="00186828" w:rsidRPr="00CD23BD" w:rsidRDefault="00064085" w:rsidP="00CD23BD">
      <w:pPr>
        <w:pStyle w:val="BodyText"/>
        <w:spacing w:before="120" w:after="120" w:line="288" w:lineRule="auto"/>
        <w:ind w:left="127" w:right="1207"/>
        <w:rPr>
          <w:rFonts w:ascii="Arial" w:hAnsi="Arial" w:cs="Arial"/>
        </w:rPr>
      </w:pPr>
      <w:r w:rsidRPr="008361CA">
        <w:rPr>
          <w:rFonts w:ascii="Arial" w:hAnsi="Arial" w:cs="Arial"/>
          <w:color w:val="231F20"/>
        </w:rPr>
        <w:t>Groups should report back to the class as a way of making sense of the activity.</w:t>
      </w:r>
    </w:p>
    <w:p w:rsidR="00064085" w:rsidRPr="008361CA" w:rsidRDefault="00064085" w:rsidP="00CD23BD">
      <w:pPr>
        <w:pStyle w:val="BodyText"/>
        <w:tabs>
          <w:tab w:val="left" w:pos="4140"/>
        </w:tabs>
        <w:spacing w:before="120" w:after="120" w:line="288" w:lineRule="auto"/>
        <w:ind w:left="127" w:right="1207"/>
        <w:rPr>
          <w:rFonts w:ascii="Arial" w:hAnsi="Arial" w:cs="Arial"/>
        </w:rPr>
      </w:pPr>
      <w:r w:rsidRPr="008361CA">
        <w:rPr>
          <w:rFonts w:ascii="Arial" w:hAnsi="Arial" w:cs="Arial"/>
          <w:color w:val="231F20"/>
        </w:rPr>
        <w:t>Encourage students to assign a group note taker who can take quick notes and pictures of the map as they work through the activity.</w:t>
      </w:r>
    </w:p>
    <w:p w:rsidR="00064085" w:rsidRPr="008361CA" w:rsidRDefault="00064085" w:rsidP="00064085">
      <w:pPr>
        <w:spacing w:line="288" w:lineRule="auto"/>
        <w:rPr>
          <w:rFonts w:ascii="Arial" w:hAnsi="Arial" w:cs="Arial"/>
        </w:rPr>
        <w:sectPr w:rsidR="00064085" w:rsidRPr="008361CA">
          <w:type w:val="continuous"/>
          <w:pgSz w:w="12240" w:h="15840"/>
          <w:pgMar w:top="1500" w:right="120" w:bottom="0" w:left="1260" w:header="720" w:footer="720" w:gutter="0"/>
          <w:cols w:num="2" w:space="720" w:equalWidth="0">
            <w:col w:w="4850" w:space="483"/>
            <w:col w:w="5527"/>
          </w:cols>
        </w:sectPr>
      </w:pPr>
    </w:p>
    <w:p w:rsidR="0096534F" w:rsidRPr="008361CA" w:rsidRDefault="0096534F">
      <w:pPr>
        <w:widowControl/>
        <w:autoSpaceDE/>
        <w:autoSpaceDN/>
        <w:spacing w:line="480" w:lineRule="auto"/>
        <w:rPr>
          <w:rFonts w:ascii="Arial" w:hAnsi="Arial" w:cs="Arial"/>
          <w:noProof/>
          <w:sz w:val="42"/>
          <w:szCs w:val="42"/>
        </w:rPr>
      </w:pPr>
      <w:r w:rsidRPr="008361CA">
        <w:rPr>
          <w:rFonts w:ascii="Arial" w:hAnsi="Arial" w:cs="Arial"/>
          <w:noProof/>
          <w:sz w:val="42"/>
          <w:szCs w:val="42"/>
        </w:rPr>
        <w:br w:type="page"/>
      </w:r>
    </w:p>
    <w:p w:rsidR="0078122F" w:rsidRPr="00D25BA1" w:rsidRDefault="0078122F" w:rsidP="0078122F">
      <w:pPr>
        <w:spacing w:line="360" w:lineRule="auto"/>
        <w:jc w:val="center"/>
        <w:rPr>
          <w:rFonts w:ascii="Georgia" w:hAnsi="Georgia" w:cs="Arial"/>
          <w:noProof/>
          <w:sz w:val="42"/>
          <w:szCs w:val="42"/>
        </w:rPr>
        <w:sectPr w:rsidR="0078122F" w:rsidRPr="00D25BA1" w:rsidSect="00064085">
          <w:type w:val="continuous"/>
          <w:pgSz w:w="12240" w:h="15840"/>
          <w:pgMar w:top="1440" w:right="1440" w:bottom="1440" w:left="1440" w:header="720" w:footer="720" w:gutter="0"/>
          <w:cols w:space="720"/>
          <w:docGrid w:linePitch="360"/>
        </w:sectPr>
      </w:pPr>
      <w:r w:rsidRPr="00D25BA1">
        <w:rPr>
          <w:rFonts w:ascii="Georgia" w:hAnsi="Georgia" w:cs="Arial"/>
          <w:noProof/>
          <w:sz w:val="42"/>
          <w:szCs w:val="42"/>
        </w:rPr>
        <w:lastRenderedPageBreak/>
        <w:t xml:space="preserve">30 MINUTE ACTIVITY </w:t>
      </w:r>
    </w:p>
    <w:p w:rsidR="0078122F" w:rsidRPr="00D25BA1" w:rsidRDefault="0078122F" w:rsidP="00D25BA1">
      <w:pPr>
        <w:spacing w:before="117"/>
        <w:ind w:left="106" w:right="-143"/>
        <w:rPr>
          <w:rFonts w:ascii="Georgia" w:hAnsi="Georgia" w:cs="Arial"/>
          <w:b/>
        </w:rPr>
      </w:pPr>
      <w:bookmarkStart w:id="4" w:name="_Hlk492631210"/>
      <w:r w:rsidRPr="00D25BA1">
        <w:rPr>
          <w:rFonts w:ascii="Georgia" w:hAnsi="Georgia" w:cs="Arial"/>
          <w:b/>
          <w:color w:val="231F20"/>
        </w:rPr>
        <w:t>MATERIALS</w:t>
      </w:r>
    </w:p>
    <w:p w:rsidR="0078122F" w:rsidRPr="008361CA" w:rsidRDefault="0078122F" w:rsidP="00D25BA1">
      <w:pPr>
        <w:pStyle w:val="BodyText"/>
        <w:spacing w:before="5"/>
        <w:ind w:right="-143"/>
        <w:rPr>
          <w:rFonts w:ascii="Arial" w:hAnsi="Arial" w:cs="Arial"/>
          <w:sz w:val="27"/>
        </w:rPr>
      </w:pPr>
    </w:p>
    <w:p w:rsidR="00186828" w:rsidRPr="00D25BA1" w:rsidRDefault="0078122F" w:rsidP="00D25BA1">
      <w:pPr>
        <w:spacing w:line="288" w:lineRule="auto"/>
        <w:ind w:left="106" w:right="-143"/>
        <w:rPr>
          <w:rFonts w:ascii="Georgia" w:hAnsi="Georgia" w:cs="Arial"/>
          <w:color w:val="231F20"/>
          <w:sz w:val="20"/>
          <w:szCs w:val="20"/>
        </w:rPr>
      </w:pPr>
      <w:r w:rsidRPr="00D25BA1">
        <w:rPr>
          <w:rFonts w:ascii="Georgia" w:hAnsi="Georgia" w:cs="Arial"/>
          <w:b/>
          <w:color w:val="231F20"/>
          <w:sz w:val="20"/>
          <w:szCs w:val="20"/>
        </w:rPr>
        <w:t xml:space="preserve">Provide before class: </w:t>
      </w:r>
    </w:p>
    <w:p w:rsidR="0078122F" w:rsidRPr="008361CA" w:rsidRDefault="0078122F" w:rsidP="00D25BA1">
      <w:pPr>
        <w:spacing w:line="288" w:lineRule="auto"/>
        <w:ind w:left="106" w:right="-143"/>
        <w:rPr>
          <w:rFonts w:ascii="Arial" w:hAnsi="Arial" w:cs="Arial"/>
          <w:sz w:val="20"/>
          <w:szCs w:val="20"/>
        </w:rPr>
      </w:pPr>
      <w:r w:rsidRPr="008361CA">
        <w:rPr>
          <w:rFonts w:ascii="Arial" w:hAnsi="Arial" w:cs="Arial"/>
          <w:color w:val="231F20"/>
          <w:sz w:val="20"/>
          <w:szCs w:val="20"/>
        </w:rPr>
        <w:t xml:space="preserve">Activity instructions </w:t>
      </w:r>
    </w:p>
    <w:p w:rsidR="0078122F" w:rsidRPr="008361CA" w:rsidRDefault="0078122F" w:rsidP="00D25BA1">
      <w:pPr>
        <w:ind w:left="106" w:right="-143"/>
        <w:rPr>
          <w:rFonts w:ascii="Arial" w:hAnsi="Arial" w:cs="Arial"/>
          <w:sz w:val="20"/>
          <w:szCs w:val="20"/>
        </w:rPr>
      </w:pPr>
      <w:r w:rsidRPr="008361CA">
        <w:rPr>
          <w:rFonts w:ascii="Arial" w:hAnsi="Arial" w:cs="Arial"/>
          <w:color w:val="231F20"/>
          <w:sz w:val="20"/>
          <w:szCs w:val="20"/>
        </w:rPr>
        <w:t>Discussion questions</w:t>
      </w:r>
    </w:p>
    <w:p w:rsidR="0078122F" w:rsidRPr="008361CA" w:rsidRDefault="0078122F" w:rsidP="00D25BA1">
      <w:pPr>
        <w:pStyle w:val="BodyText"/>
        <w:ind w:right="-143"/>
        <w:rPr>
          <w:rFonts w:ascii="Arial" w:hAnsi="Arial" w:cs="Arial"/>
          <w:sz w:val="20"/>
          <w:szCs w:val="20"/>
        </w:rPr>
      </w:pPr>
    </w:p>
    <w:p w:rsidR="007523B8" w:rsidRPr="00D25BA1" w:rsidRDefault="0078122F" w:rsidP="00D25BA1">
      <w:pPr>
        <w:spacing w:line="288" w:lineRule="auto"/>
        <w:ind w:left="106" w:right="-143"/>
        <w:rPr>
          <w:rFonts w:ascii="Georgia" w:hAnsi="Georgia" w:cs="Arial"/>
          <w:color w:val="231F20"/>
        </w:rPr>
      </w:pPr>
      <w:r w:rsidRPr="00D25BA1">
        <w:rPr>
          <w:rFonts w:ascii="Georgia" w:hAnsi="Georgia" w:cs="Arial"/>
          <w:b/>
          <w:color w:val="231F20"/>
        </w:rPr>
        <w:t>For</w:t>
      </w:r>
      <w:r w:rsidR="00186828" w:rsidRPr="00D25BA1">
        <w:rPr>
          <w:rFonts w:ascii="Georgia" w:hAnsi="Georgia" w:cs="Arial"/>
          <w:b/>
          <w:color w:val="231F20"/>
        </w:rPr>
        <w:t xml:space="preserve"> </w:t>
      </w:r>
      <w:r w:rsidRPr="00D25BA1">
        <w:rPr>
          <w:rFonts w:ascii="Georgia" w:hAnsi="Georgia" w:cs="Arial"/>
          <w:b/>
          <w:color w:val="231F20"/>
        </w:rPr>
        <w:t>activity:</w:t>
      </w:r>
      <w:r w:rsidRPr="00D25BA1">
        <w:rPr>
          <w:rFonts w:ascii="Georgia" w:hAnsi="Georgia" w:cs="Arial"/>
          <w:color w:val="231F20"/>
        </w:rPr>
        <w:t xml:space="preserve"> </w:t>
      </w:r>
    </w:p>
    <w:p w:rsidR="0078122F" w:rsidRPr="008361CA" w:rsidRDefault="0078122F" w:rsidP="00D25BA1">
      <w:pPr>
        <w:spacing w:line="288" w:lineRule="auto"/>
        <w:ind w:left="106" w:right="-143"/>
        <w:rPr>
          <w:rFonts w:ascii="Arial" w:hAnsi="Arial" w:cs="Arial"/>
          <w:sz w:val="20"/>
          <w:szCs w:val="20"/>
        </w:rPr>
      </w:pPr>
      <w:r w:rsidRPr="008361CA">
        <w:rPr>
          <w:rFonts w:ascii="Arial" w:hAnsi="Arial" w:cs="Arial"/>
          <w:color w:val="231F20"/>
          <w:sz w:val="20"/>
          <w:szCs w:val="20"/>
        </w:rPr>
        <w:t>Card set Icon set</w:t>
      </w:r>
    </w:p>
    <w:p w:rsidR="00186828" w:rsidRPr="008361CA" w:rsidRDefault="0078122F" w:rsidP="00D25BA1">
      <w:pPr>
        <w:spacing w:line="288" w:lineRule="auto"/>
        <w:ind w:left="106" w:right="-143"/>
        <w:rPr>
          <w:rFonts w:ascii="Arial" w:hAnsi="Arial" w:cs="Arial"/>
          <w:sz w:val="20"/>
          <w:szCs w:val="20"/>
        </w:rPr>
      </w:pPr>
      <w:r w:rsidRPr="008361CA">
        <w:rPr>
          <w:rFonts w:ascii="Arial" w:hAnsi="Arial" w:cs="Arial"/>
          <w:color w:val="231F20"/>
          <w:sz w:val="20"/>
          <w:szCs w:val="20"/>
        </w:rPr>
        <w:t xml:space="preserve">Device/sensor </w:t>
      </w:r>
      <w:r w:rsidR="000B7046" w:rsidRPr="008361CA">
        <w:rPr>
          <w:rFonts w:ascii="Arial" w:hAnsi="Arial" w:cs="Arial"/>
          <w:color w:val="231F20"/>
          <w:sz w:val="20"/>
          <w:szCs w:val="20"/>
        </w:rPr>
        <w:t>disk</w:t>
      </w:r>
      <w:r w:rsidRPr="008361CA">
        <w:rPr>
          <w:rFonts w:ascii="Arial" w:hAnsi="Arial" w:cs="Arial"/>
          <w:color w:val="231F20"/>
          <w:sz w:val="20"/>
          <w:szCs w:val="20"/>
        </w:rPr>
        <w:t>s Map</w:t>
      </w:r>
    </w:p>
    <w:p w:rsidR="0078122F" w:rsidRPr="008361CA" w:rsidRDefault="0078122F" w:rsidP="00D25BA1">
      <w:pPr>
        <w:spacing w:line="288" w:lineRule="auto"/>
        <w:ind w:left="106" w:right="-143"/>
        <w:rPr>
          <w:rFonts w:ascii="Arial" w:hAnsi="Arial" w:cs="Arial"/>
          <w:sz w:val="20"/>
          <w:szCs w:val="20"/>
        </w:rPr>
      </w:pPr>
      <w:r w:rsidRPr="008361CA">
        <w:rPr>
          <w:rFonts w:ascii="Arial" w:hAnsi="Arial" w:cs="Arial"/>
          <w:color w:val="231F20"/>
          <w:sz w:val="20"/>
          <w:szCs w:val="20"/>
        </w:rPr>
        <w:t>Activity instructions Discussion questions</w:t>
      </w:r>
    </w:p>
    <w:p w:rsidR="0078122F" w:rsidRPr="00D25BA1" w:rsidRDefault="0078122F" w:rsidP="008361CA">
      <w:pPr>
        <w:spacing w:before="120" w:after="120" w:line="276" w:lineRule="auto"/>
        <w:ind w:left="106"/>
        <w:rPr>
          <w:rFonts w:ascii="Georgia" w:hAnsi="Georgia" w:cs="Arial"/>
          <w:b/>
          <w:sz w:val="24"/>
          <w:szCs w:val="24"/>
        </w:rPr>
      </w:pPr>
      <w:r w:rsidRPr="008361CA">
        <w:rPr>
          <w:rFonts w:ascii="Arial" w:hAnsi="Arial" w:cs="Arial"/>
          <w:b/>
        </w:rPr>
        <w:br w:type="column"/>
      </w:r>
      <w:r w:rsidRPr="00D25BA1">
        <w:rPr>
          <w:rFonts w:ascii="Georgia" w:hAnsi="Georgia" w:cs="Arial"/>
          <w:b/>
          <w:color w:val="231F20"/>
          <w:sz w:val="24"/>
          <w:szCs w:val="24"/>
        </w:rPr>
        <w:t>PROVIDE MATERIALS TO STUDENTS BEFORE CLASS</w:t>
      </w:r>
    </w:p>
    <w:p w:rsidR="0078122F" w:rsidRPr="008361CA" w:rsidRDefault="0078122F" w:rsidP="008361CA">
      <w:pPr>
        <w:pStyle w:val="BodyText"/>
        <w:spacing w:before="120" w:after="120" w:line="276" w:lineRule="auto"/>
        <w:ind w:left="106" w:right="98"/>
        <w:rPr>
          <w:rFonts w:ascii="Arial" w:hAnsi="Arial" w:cs="Arial"/>
        </w:rPr>
      </w:pPr>
      <w:r w:rsidRPr="008361CA">
        <w:rPr>
          <w:rFonts w:ascii="Arial" w:hAnsi="Arial" w:cs="Arial"/>
          <w:color w:val="231F20"/>
        </w:rPr>
        <w:t>Students should receive a copy of activity instructions, and discussion questions via e-mail or the class period prior to the scheduled activity so that they can review and familiarize themselves with the activity. Given the short timeline, students should be able to start the activity quickly.</w:t>
      </w:r>
    </w:p>
    <w:p w:rsidR="0078122F" w:rsidRPr="00D25BA1" w:rsidRDefault="0078122F" w:rsidP="008361CA">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TABLE SETUP</w:t>
      </w:r>
    </w:p>
    <w:p w:rsidR="0078122F" w:rsidRPr="008361CA" w:rsidRDefault="0078122F" w:rsidP="008361CA">
      <w:pPr>
        <w:pStyle w:val="BodyText"/>
        <w:spacing w:before="120" w:after="120" w:line="276" w:lineRule="auto"/>
        <w:ind w:left="106" w:right="98"/>
        <w:rPr>
          <w:rFonts w:ascii="Arial" w:hAnsi="Arial" w:cs="Arial"/>
        </w:rPr>
      </w:pPr>
      <w:r w:rsidRPr="008361CA">
        <w:rPr>
          <w:rFonts w:ascii="Arial" w:hAnsi="Arial" w:cs="Arial"/>
          <w:color w:val="231F20"/>
        </w:rPr>
        <w:t>You should have tables set up with the materials needed for the activity. As students come into class, they can situate themselves at each table and form groups prior to the start of class.</w:t>
      </w:r>
    </w:p>
    <w:p w:rsidR="0078122F" w:rsidRPr="00D25BA1" w:rsidRDefault="0078122F" w:rsidP="008361CA">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TIMELINE</w:t>
      </w:r>
    </w:p>
    <w:p w:rsidR="0078122F" w:rsidRPr="008361CA" w:rsidRDefault="0078122F" w:rsidP="008361CA">
      <w:pPr>
        <w:pStyle w:val="BodyText"/>
        <w:spacing w:before="120" w:after="120" w:line="276" w:lineRule="auto"/>
        <w:ind w:left="106" w:right="754"/>
        <w:jc w:val="both"/>
        <w:rPr>
          <w:rFonts w:ascii="Arial" w:hAnsi="Arial" w:cs="Arial"/>
        </w:rPr>
      </w:pPr>
      <w:r w:rsidRPr="008361CA">
        <w:rPr>
          <w:rFonts w:ascii="Arial" w:hAnsi="Arial" w:cs="Arial"/>
          <w:color w:val="231F20"/>
        </w:rPr>
        <w:t>Facilitator(s) will need to keep track of time to keep students moving according to schedule. The following is a suggested timeline for a 30-minute activity.</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Introduction (1 minute)</w:t>
      </w:r>
    </w:p>
    <w:p w:rsidR="0078122F" w:rsidRPr="008361CA" w:rsidRDefault="0078122F" w:rsidP="008361CA">
      <w:pPr>
        <w:pStyle w:val="BodyText"/>
        <w:spacing w:before="120" w:after="120" w:line="276" w:lineRule="auto"/>
        <w:ind w:left="106" w:right="151"/>
        <w:rPr>
          <w:rFonts w:ascii="Arial" w:hAnsi="Arial" w:cs="Arial"/>
        </w:rPr>
      </w:pPr>
      <w:r w:rsidRPr="008361CA">
        <w:rPr>
          <w:rFonts w:ascii="Arial" w:hAnsi="Arial" w:cs="Arial"/>
          <w:color w:val="231F20"/>
        </w:rPr>
        <w:t>Instructor(s) can give a broad overview of the activity and timeline for the class period so that students can begin the activity quickly. Remind students to assign their group a note taker to write down highlights in their instruction packet.</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Activity (18 minutes total)</w:t>
      </w:r>
    </w:p>
    <w:p w:rsidR="0078122F" w:rsidRPr="008361CA" w:rsidRDefault="0078122F" w:rsidP="008361CA">
      <w:pPr>
        <w:pStyle w:val="BodyText"/>
        <w:spacing w:before="120" w:after="120" w:line="276" w:lineRule="auto"/>
        <w:ind w:left="106" w:right="257"/>
        <w:rPr>
          <w:rFonts w:ascii="Arial" w:hAnsi="Arial" w:cs="Arial"/>
        </w:rPr>
      </w:pPr>
      <w:r w:rsidRPr="008361CA">
        <w:rPr>
          <w:rFonts w:ascii="Arial" w:hAnsi="Arial" w:cs="Arial"/>
          <w:color w:val="231F20"/>
        </w:rPr>
        <w:t>During the activity, facilitator(s) should be walking around the room to help students understand what they are doing and move them along the activity.</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Scenario Building (5-6 minutes)</w:t>
      </w:r>
    </w:p>
    <w:p w:rsidR="0078122F" w:rsidRPr="008361CA" w:rsidRDefault="0078122F" w:rsidP="008361CA">
      <w:pPr>
        <w:pStyle w:val="BodyText"/>
        <w:spacing w:before="120" w:after="120" w:line="276" w:lineRule="auto"/>
        <w:ind w:left="106" w:right="604"/>
        <w:rPr>
          <w:rFonts w:ascii="Arial" w:hAnsi="Arial" w:cs="Arial"/>
        </w:rPr>
      </w:pPr>
      <w:r w:rsidRPr="008361CA">
        <w:rPr>
          <w:rFonts w:ascii="Arial" w:hAnsi="Arial" w:cs="Arial"/>
          <w:color w:val="231F20"/>
        </w:rPr>
        <w:t xml:space="preserve">Each group should choose a Scenario card and work through what that scene looks like on the map using the icon </w:t>
      </w:r>
      <w:r w:rsidR="000B7046" w:rsidRPr="008361CA">
        <w:rPr>
          <w:rFonts w:ascii="Arial" w:hAnsi="Arial" w:cs="Arial"/>
          <w:color w:val="231F20"/>
        </w:rPr>
        <w:t>disks</w:t>
      </w:r>
      <w:r w:rsidRPr="008361CA">
        <w:rPr>
          <w:rFonts w:ascii="Arial" w:hAnsi="Arial" w:cs="Arial"/>
          <w:color w:val="231F20"/>
        </w:rPr>
        <w:t>.</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Stakeholder Perspective (4-5 minutes)</w:t>
      </w:r>
    </w:p>
    <w:p w:rsidR="0078122F" w:rsidRPr="008361CA" w:rsidRDefault="0078122F" w:rsidP="008361CA">
      <w:pPr>
        <w:pStyle w:val="BodyText"/>
        <w:spacing w:before="120" w:after="120" w:line="276" w:lineRule="auto"/>
        <w:ind w:left="106" w:right="216"/>
        <w:rPr>
          <w:rFonts w:ascii="Arial" w:hAnsi="Arial" w:cs="Arial"/>
        </w:rPr>
        <w:sectPr w:rsidR="0078122F" w:rsidRPr="008361CA">
          <w:type w:val="continuous"/>
          <w:pgSz w:w="12240" w:h="15840"/>
          <w:pgMar w:top="1500" w:right="860" w:bottom="0" w:left="1260" w:header="720" w:footer="720" w:gutter="0"/>
          <w:cols w:num="2" w:space="720" w:equalWidth="0">
            <w:col w:w="2107" w:space="772"/>
            <w:col w:w="7241"/>
          </w:cols>
        </w:sectPr>
      </w:pPr>
      <w:r w:rsidRPr="008361CA">
        <w:rPr>
          <w:rFonts w:ascii="Arial" w:hAnsi="Arial" w:cs="Arial"/>
          <w:color w:val="231F20"/>
        </w:rPr>
        <w:t>Each student in the group should choose a Stakeholder card and discuss the scenario through different stakeholder perspectives.</w:t>
      </w:r>
    </w:p>
    <w:p w:rsidR="0078122F" w:rsidRDefault="0078122F" w:rsidP="008361CA">
      <w:pPr>
        <w:pStyle w:val="BodyText"/>
        <w:spacing w:before="120" w:after="120" w:line="276" w:lineRule="auto"/>
        <w:rPr>
          <w:rFonts w:ascii="Arial" w:hAnsi="Arial" w:cs="Arial"/>
          <w:sz w:val="17"/>
        </w:rPr>
      </w:pPr>
    </w:p>
    <w:p w:rsidR="008361CA" w:rsidRPr="008361CA" w:rsidRDefault="008361CA" w:rsidP="008361CA">
      <w:pPr>
        <w:pStyle w:val="BodyText"/>
        <w:spacing w:before="120" w:after="120" w:line="276" w:lineRule="auto"/>
        <w:rPr>
          <w:rFonts w:ascii="Arial" w:hAnsi="Arial" w:cs="Arial"/>
          <w:sz w:val="17"/>
        </w:rPr>
      </w:pPr>
    </w:p>
    <w:p w:rsidR="008361CA" w:rsidRPr="00D25BA1" w:rsidRDefault="0078122F" w:rsidP="008361CA">
      <w:pPr>
        <w:spacing w:before="120" w:after="120" w:line="276" w:lineRule="auto"/>
        <w:ind w:left="2526"/>
        <w:rPr>
          <w:rFonts w:ascii="Georgia" w:hAnsi="Georgia" w:cs="Arial"/>
          <w:b/>
          <w:color w:val="231F20"/>
          <w:sz w:val="24"/>
          <w:szCs w:val="24"/>
        </w:rPr>
      </w:pPr>
      <w:r w:rsidRPr="00D25BA1">
        <w:rPr>
          <w:rFonts w:ascii="Georgia" w:hAnsi="Georgia" w:cs="Arial"/>
          <w:b/>
          <w:color w:val="231F20"/>
          <w:sz w:val="24"/>
          <w:szCs w:val="24"/>
        </w:rPr>
        <w:lastRenderedPageBreak/>
        <w:t>Information Collection (5-6 minutes)</w:t>
      </w:r>
    </w:p>
    <w:p w:rsidR="0078122F" w:rsidRPr="008361CA" w:rsidRDefault="0078122F" w:rsidP="008361CA">
      <w:pPr>
        <w:spacing w:before="120" w:after="120" w:line="276" w:lineRule="auto"/>
        <w:ind w:left="2526"/>
        <w:rPr>
          <w:rFonts w:ascii="Arial" w:hAnsi="Arial" w:cs="Arial"/>
          <w:b/>
          <w:sz w:val="25"/>
          <w:szCs w:val="25"/>
        </w:rPr>
      </w:pPr>
      <w:r w:rsidRPr="008361CA">
        <w:rPr>
          <w:rFonts w:ascii="Arial" w:hAnsi="Arial" w:cs="Arial"/>
          <w:color w:val="231F20"/>
          <w:sz w:val="24"/>
          <w:szCs w:val="24"/>
        </w:rPr>
        <w:t>Each group should work through what kinds of information</w:t>
      </w:r>
      <w:r w:rsidRPr="008361CA">
        <w:rPr>
          <w:rFonts w:ascii="Arial" w:hAnsi="Arial" w:cs="Arial"/>
          <w:color w:val="231F20"/>
          <w:sz w:val="24"/>
          <w:szCs w:val="24"/>
        </w:rPr>
        <w:br/>
        <w:t>are in the space, what they (or their stakeholder) would want to</w:t>
      </w:r>
      <w:r w:rsidRPr="008361CA">
        <w:rPr>
          <w:rFonts w:ascii="Arial" w:hAnsi="Arial" w:cs="Arial"/>
          <w:color w:val="231F20"/>
          <w:sz w:val="24"/>
          <w:szCs w:val="24"/>
        </w:rPr>
        <w:br/>
        <w:t>collect/measure/track in that space, and why.</w:t>
      </w:r>
      <w:r w:rsidRPr="008361CA">
        <w:rPr>
          <w:rFonts w:ascii="Arial" w:hAnsi="Arial" w:cs="Arial"/>
          <w:color w:val="231F20"/>
        </w:rPr>
        <w:t xml:space="preserve"> </w:t>
      </w:r>
    </w:p>
    <w:p w:rsidR="0078122F" w:rsidRPr="00D25BA1" w:rsidRDefault="0078122F" w:rsidP="00D25BA1">
      <w:pPr>
        <w:spacing w:before="120" w:after="120" w:line="276" w:lineRule="auto"/>
        <w:ind w:left="2526"/>
        <w:rPr>
          <w:rFonts w:ascii="Georgia" w:hAnsi="Georgia" w:cs="Arial"/>
          <w:b/>
          <w:color w:val="231F20"/>
          <w:sz w:val="24"/>
          <w:szCs w:val="24"/>
        </w:rPr>
      </w:pPr>
      <w:r w:rsidRPr="00D25BA1">
        <w:rPr>
          <w:rFonts w:ascii="Georgia" w:hAnsi="Georgia" w:cs="Arial"/>
          <w:b/>
          <w:color w:val="231F20"/>
          <w:sz w:val="24"/>
          <w:szCs w:val="24"/>
        </w:rPr>
        <w:t>Discussion (10 minutes)</w:t>
      </w:r>
    </w:p>
    <w:p w:rsidR="0078122F" w:rsidRPr="008361CA" w:rsidRDefault="0078122F" w:rsidP="008361CA">
      <w:pPr>
        <w:pStyle w:val="BodyText"/>
        <w:spacing w:before="120" w:after="120" w:line="276" w:lineRule="auto"/>
        <w:ind w:left="2526" w:right="863"/>
        <w:rPr>
          <w:rFonts w:ascii="Arial" w:hAnsi="Arial" w:cs="Arial"/>
        </w:rPr>
      </w:pPr>
      <w:r w:rsidRPr="008361CA">
        <w:rPr>
          <w:rFonts w:ascii="Arial" w:hAnsi="Arial" w:cs="Arial"/>
          <w:color w:val="231F20"/>
        </w:rPr>
        <w:t xml:space="preserve">Groups should spend this </w:t>
      </w:r>
      <w:r w:rsidR="007523B8" w:rsidRPr="008361CA">
        <w:rPr>
          <w:rFonts w:ascii="Arial" w:hAnsi="Arial" w:cs="Arial"/>
          <w:color w:val="231F20"/>
        </w:rPr>
        <w:t>time-sharing</w:t>
      </w:r>
      <w:r w:rsidRPr="008361CA">
        <w:rPr>
          <w:rFonts w:ascii="Arial" w:hAnsi="Arial" w:cs="Arial"/>
          <w:color w:val="231F20"/>
        </w:rPr>
        <w:t xml:space="preserve"> insights and thoughts about the activity. Using the discussion questions to facilitate the conversation might help students make sense of the activity, especially in the context of the course.</w:t>
      </w:r>
    </w:p>
    <w:p w:rsidR="0078122F" w:rsidRPr="00D25BA1" w:rsidRDefault="0078122F" w:rsidP="00D25BA1">
      <w:pPr>
        <w:spacing w:before="120" w:after="120" w:line="276" w:lineRule="auto"/>
        <w:ind w:left="2526"/>
        <w:rPr>
          <w:rFonts w:ascii="Georgia" w:hAnsi="Georgia" w:cs="Arial"/>
          <w:b/>
          <w:color w:val="231F20"/>
          <w:sz w:val="24"/>
          <w:szCs w:val="24"/>
        </w:rPr>
      </w:pPr>
      <w:r w:rsidRPr="00D25BA1">
        <w:rPr>
          <w:rFonts w:ascii="Georgia" w:hAnsi="Georgia" w:cs="Arial"/>
          <w:b/>
          <w:color w:val="231F20"/>
          <w:sz w:val="24"/>
          <w:szCs w:val="24"/>
        </w:rPr>
        <w:t>Post-Activity Assignment (optional)</w:t>
      </w:r>
    </w:p>
    <w:p w:rsidR="0078122F" w:rsidRPr="008361CA" w:rsidRDefault="0078122F" w:rsidP="008361CA">
      <w:pPr>
        <w:pStyle w:val="BodyText"/>
        <w:spacing w:before="120" w:after="120" w:line="276" w:lineRule="auto"/>
        <w:ind w:left="2526"/>
        <w:rPr>
          <w:rFonts w:ascii="Arial" w:hAnsi="Arial" w:cs="Arial"/>
        </w:rPr>
        <w:sectPr w:rsidR="0078122F" w:rsidRPr="008361CA" w:rsidSect="00064085">
          <w:type w:val="continuous"/>
          <w:pgSz w:w="12240" w:h="15840"/>
          <w:pgMar w:top="1440" w:right="1440" w:bottom="1440" w:left="1440" w:header="720" w:footer="720" w:gutter="0"/>
          <w:cols w:space="720"/>
          <w:docGrid w:linePitch="360"/>
        </w:sectPr>
      </w:pPr>
      <w:r w:rsidRPr="008361CA">
        <w:rPr>
          <w:rFonts w:ascii="Arial" w:hAnsi="Arial" w:cs="Arial"/>
          <w:color w:val="231F20"/>
        </w:rPr>
        <w:t>There is a high possibility that the activity will go over time. If there is not enough time for sufficient discussion, a short assignment could be assigned for students to have the opportunity to reflect on the activity and answer discussion questions.</w:t>
      </w:r>
      <w:bookmarkEnd w:id="4"/>
    </w:p>
    <w:p w:rsidR="0078122F" w:rsidRPr="008361CA" w:rsidRDefault="0078122F">
      <w:pPr>
        <w:widowControl/>
        <w:autoSpaceDE/>
        <w:autoSpaceDN/>
        <w:spacing w:line="480" w:lineRule="auto"/>
        <w:rPr>
          <w:rFonts w:ascii="Arial" w:hAnsi="Arial" w:cs="Arial"/>
          <w:noProof/>
          <w:sz w:val="42"/>
          <w:szCs w:val="42"/>
          <w:u w:val="single"/>
        </w:rPr>
      </w:pPr>
      <w:r w:rsidRPr="008361CA">
        <w:rPr>
          <w:rFonts w:ascii="Arial" w:hAnsi="Arial" w:cs="Arial"/>
          <w:noProof/>
          <w:sz w:val="42"/>
          <w:szCs w:val="42"/>
          <w:u w:val="single"/>
        </w:rPr>
        <w:br w:type="page"/>
      </w:r>
    </w:p>
    <w:p w:rsidR="00064085" w:rsidRPr="00D25BA1" w:rsidRDefault="0078122F" w:rsidP="0078122F">
      <w:pPr>
        <w:spacing w:line="360" w:lineRule="auto"/>
        <w:jc w:val="center"/>
        <w:rPr>
          <w:rFonts w:ascii="Georgia" w:hAnsi="Georgia" w:cs="Arial"/>
          <w:noProof/>
          <w:sz w:val="42"/>
          <w:szCs w:val="42"/>
        </w:rPr>
      </w:pPr>
      <w:r w:rsidRPr="00D25BA1">
        <w:rPr>
          <w:rFonts w:ascii="Georgia" w:hAnsi="Georgia" w:cs="Arial"/>
          <w:noProof/>
          <w:sz w:val="42"/>
          <w:szCs w:val="42"/>
        </w:rPr>
        <w:lastRenderedPageBreak/>
        <w:t>1-HOUR ACTIVITY</w:t>
      </w:r>
    </w:p>
    <w:p w:rsidR="0078122F" w:rsidRPr="008361CA" w:rsidRDefault="0078122F" w:rsidP="0078122F">
      <w:pPr>
        <w:spacing w:line="360" w:lineRule="auto"/>
        <w:jc w:val="center"/>
        <w:rPr>
          <w:rFonts w:ascii="Arial" w:hAnsi="Arial" w:cs="Arial"/>
          <w:noProof/>
          <w:sz w:val="42"/>
          <w:szCs w:val="42"/>
          <w:u w:val="single"/>
        </w:rPr>
        <w:sectPr w:rsidR="0078122F" w:rsidRPr="008361CA" w:rsidSect="00064085">
          <w:type w:val="continuous"/>
          <w:pgSz w:w="12240" w:h="15840"/>
          <w:pgMar w:top="1440" w:right="1440" w:bottom="1440" w:left="1440" w:header="720" w:footer="720" w:gutter="0"/>
          <w:cols w:space="720"/>
          <w:docGrid w:linePitch="360"/>
        </w:sectPr>
      </w:pPr>
    </w:p>
    <w:p w:rsidR="0078122F" w:rsidRPr="00D25BA1" w:rsidRDefault="0078122F" w:rsidP="0078122F">
      <w:pPr>
        <w:spacing w:before="117"/>
        <w:ind w:left="106"/>
        <w:rPr>
          <w:rFonts w:ascii="Georgia" w:hAnsi="Georgia" w:cs="Arial"/>
          <w:b/>
        </w:rPr>
      </w:pPr>
      <w:r w:rsidRPr="00D25BA1">
        <w:rPr>
          <w:rFonts w:ascii="Georgia" w:hAnsi="Georgia" w:cs="Arial"/>
          <w:b/>
          <w:color w:val="231F20"/>
        </w:rPr>
        <w:t>MATERIALS</w:t>
      </w:r>
    </w:p>
    <w:p w:rsidR="0078122F" w:rsidRPr="00D25BA1" w:rsidRDefault="0078122F" w:rsidP="0078122F">
      <w:pPr>
        <w:pStyle w:val="BodyText"/>
        <w:spacing w:before="5"/>
        <w:rPr>
          <w:rFonts w:ascii="Georgia" w:hAnsi="Georgia" w:cs="Arial"/>
          <w:b/>
          <w:sz w:val="27"/>
        </w:rPr>
      </w:pPr>
    </w:p>
    <w:p w:rsidR="00186828" w:rsidRPr="00D25BA1" w:rsidRDefault="0078122F" w:rsidP="0078122F">
      <w:pPr>
        <w:spacing w:line="288" w:lineRule="auto"/>
        <w:ind w:left="106" w:right="113"/>
        <w:rPr>
          <w:rFonts w:ascii="Georgia" w:hAnsi="Georgia" w:cs="Arial"/>
          <w:color w:val="231F20"/>
          <w:sz w:val="20"/>
        </w:rPr>
      </w:pPr>
      <w:r w:rsidRPr="00D25BA1">
        <w:rPr>
          <w:rFonts w:ascii="Georgia" w:hAnsi="Georgia" w:cs="Arial"/>
          <w:b/>
          <w:color w:val="231F20"/>
          <w:sz w:val="20"/>
        </w:rPr>
        <w:t xml:space="preserve">Provide before class: </w:t>
      </w:r>
    </w:p>
    <w:p w:rsidR="0078122F" w:rsidRPr="008361CA" w:rsidRDefault="0078122F" w:rsidP="0078122F">
      <w:pPr>
        <w:spacing w:line="288" w:lineRule="auto"/>
        <w:ind w:left="106" w:right="113"/>
        <w:rPr>
          <w:rFonts w:ascii="Arial" w:hAnsi="Arial" w:cs="Arial"/>
          <w:sz w:val="20"/>
        </w:rPr>
      </w:pPr>
      <w:r w:rsidRPr="008361CA">
        <w:rPr>
          <w:rFonts w:ascii="Arial" w:hAnsi="Arial" w:cs="Arial"/>
          <w:color w:val="231F20"/>
          <w:sz w:val="20"/>
        </w:rPr>
        <w:t xml:space="preserve">Activity instructions </w:t>
      </w:r>
    </w:p>
    <w:p w:rsidR="0078122F" w:rsidRPr="008361CA" w:rsidRDefault="0078122F" w:rsidP="0078122F">
      <w:pPr>
        <w:ind w:left="106"/>
        <w:rPr>
          <w:rFonts w:ascii="Arial" w:hAnsi="Arial" w:cs="Arial"/>
          <w:sz w:val="20"/>
        </w:rPr>
      </w:pPr>
      <w:r w:rsidRPr="008361CA">
        <w:rPr>
          <w:rFonts w:ascii="Arial" w:hAnsi="Arial" w:cs="Arial"/>
          <w:color w:val="231F20"/>
          <w:sz w:val="20"/>
        </w:rPr>
        <w:t>Discussion questions</w:t>
      </w:r>
    </w:p>
    <w:p w:rsidR="0078122F" w:rsidRPr="008361CA" w:rsidRDefault="0078122F" w:rsidP="0078122F">
      <w:pPr>
        <w:pStyle w:val="BodyText"/>
        <w:rPr>
          <w:rFonts w:ascii="Arial" w:hAnsi="Arial" w:cs="Arial"/>
          <w:sz w:val="28"/>
        </w:rPr>
      </w:pPr>
    </w:p>
    <w:p w:rsidR="0078122F" w:rsidRPr="008361CA" w:rsidRDefault="0078122F" w:rsidP="00186828">
      <w:pPr>
        <w:spacing w:line="288" w:lineRule="auto"/>
        <w:ind w:left="106" w:right="487"/>
        <w:rPr>
          <w:rFonts w:ascii="Arial" w:hAnsi="Arial" w:cs="Arial"/>
          <w:sz w:val="20"/>
        </w:rPr>
      </w:pPr>
      <w:r w:rsidRPr="00D25BA1">
        <w:rPr>
          <w:rFonts w:ascii="Georgia" w:hAnsi="Georgia" w:cs="Arial"/>
          <w:b/>
          <w:color w:val="231F20"/>
          <w:sz w:val="20"/>
        </w:rPr>
        <w:t xml:space="preserve">For activity: </w:t>
      </w:r>
      <w:r w:rsidRPr="008361CA">
        <w:rPr>
          <w:rFonts w:ascii="Arial" w:hAnsi="Arial" w:cs="Arial"/>
          <w:color w:val="231F20"/>
          <w:sz w:val="20"/>
        </w:rPr>
        <w:t>Card set Icon set</w:t>
      </w:r>
    </w:p>
    <w:p w:rsidR="00D25BA1" w:rsidRDefault="0078122F" w:rsidP="00D25BA1">
      <w:pPr>
        <w:spacing w:line="288" w:lineRule="auto"/>
        <w:ind w:left="106" w:right="-20"/>
        <w:rPr>
          <w:rFonts w:ascii="Arial" w:hAnsi="Arial" w:cs="Arial"/>
          <w:sz w:val="20"/>
        </w:rPr>
      </w:pPr>
      <w:r w:rsidRPr="008361CA">
        <w:rPr>
          <w:rFonts w:ascii="Arial" w:hAnsi="Arial" w:cs="Arial"/>
          <w:color w:val="231F20"/>
          <w:sz w:val="20"/>
        </w:rPr>
        <w:t xml:space="preserve">Device/sensor </w:t>
      </w:r>
      <w:r w:rsidR="000B7046" w:rsidRPr="008361CA">
        <w:rPr>
          <w:rFonts w:ascii="Arial" w:hAnsi="Arial" w:cs="Arial"/>
          <w:color w:val="231F20"/>
          <w:sz w:val="20"/>
        </w:rPr>
        <w:t>disk</w:t>
      </w:r>
      <w:r w:rsidRPr="008361CA">
        <w:rPr>
          <w:rFonts w:ascii="Arial" w:hAnsi="Arial" w:cs="Arial"/>
          <w:color w:val="231F20"/>
          <w:sz w:val="20"/>
        </w:rPr>
        <w:t>s Map</w:t>
      </w:r>
    </w:p>
    <w:p w:rsidR="0078122F" w:rsidRPr="008361CA" w:rsidRDefault="0078122F" w:rsidP="00D25BA1">
      <w:pPr>
        <w:spacing w:line="288" w:lineRule="auto"/>
        <w:ind w:left="106" w:right="-20"/>
        <w:rPr>
          <w:rFonts w:ascii="Arial" w:hAnsi="Arial" w:cs="Arial"/>
          <w:sz w:val="20"/>
        </w:rPr>
      </w:pPr>
      <w:r w:rsidRPr="008361CA">
        <w:rPr>
          <w:rFonts w:ascii="Arial" w:hAnsi="Arial" w:cs="Arial"/>
          <w:color w:val="231F20"/>
          <w:sz w:val="20"/>
        </w:rPr>
        <w:t>Activity instructions Discussion questions</w:t>
      </w:r>
    </w:p>
    <w:p w:rsidR="0078122F" w:rsidRPr="00D25BA1" w:rsidRDefault="0078122F" w:rsidP="008361CA">
      <w:pPr>
        <w:spacing w:before="120" w:after="120" w:line="276" w:lineRule="auto"/>
        <w:rPr>
          <w:rFonts w:ascii="Georgia" w:hAnsi="Georgia" w:cs="Arial"/>
          <w:b/>
          <w:sz w:val="24"/>
          <w:szCs w:val="24"/>
        </w:rPr>
      </w:pPr>
      <w:r w:rsidRPr="008361CA">
        <w:rPr>
          <w:rFonts w:ascii="Arial" w:hAnsi="Arial" w:cs="Arial"/>
          <w:b/>
        </w:rPr>
        <w:br w:type="column"/>
      </w:r>
      <w:r w:rsidRPr="00D25BA1">
        <w:rPr>
          <w:rFonts w:ascii="Georgia" w:hAnsi="Georgia" w:cs="Arial"/>
          <w:b/>
          <w:color w:val="231F20"/>
          <w:sz w:val="24"/>
          <w:szCs w:val="24"/>
        </w:rPr>
        <w:t>PROVIDE MATERIALS TO STUDENTS BEFORE CLASS</w:t>
      </w:r>
    </w:p>
    <w:p w:rsidR="0078122F" w:rsidRPr="008361CA" w:rsidRDefault="0078122F" w:rsidP="008361CA">
      <w:pPr>
        <w:pStyle w:val="BodyText"/>
        <w:spacing w:before="120" w:after="120" w:line="276" w:lineRule="auto"/>
        <w:ind w:right="98"/>
        <w:rPr>
          <w:rFonts w:ascii="Arial" w:hAnsi="Arial" w:cs="Arial"/>
        </w:rPr>
      </w:pPr>
      <w:r w:rsidRPr="008361CA">
        <w:rPr>
          <w:rFonts w:ascii="Arial" w:hAnsi="Arial" w:cs="Arial"/>
          <w:color w:val="231F20"/>
        </w:rPr>
        <w:t>Students should receive a copy of activity instructions</w:t>
      </w:r>
      <w:r w:rsidR="00186828" w:rsidRPr="008361CA">
        <w:rPr>
          <w:rFonts w:ascii="Arial" w:hAnsi="Arial" w:cs="Arial"/>
          <w:color w:val="231F20"/>
        </w:rPr>
        <w:t>,</w:t>
      </w:r>
      <w:r w:rsidRPr="008361CA">
        <w:rPr>
          <w:rFonts w:ascii="Arial" w:hAnsi="Arial" w:cs="Arial"/>
          <w:color w:val="231F20"/>
        </w:rPr>
        <w:t xml:space="preserve"> and discussion questions via e-mail or the class period prior to the scheduled activity so that they can review and familiarize themselves with the activity.</w:t>
      </w:r>
    </w:p>
    <w:p w:rsidR="0078122F" w:rsidRPr="00D25BA1" w:rsidRDefault="0078122F" w:rsidP="008361CA">
      <w:pPr>
        <w:spacing w:before="120" w:after="120" w:line="276" w:lineRule="auto"/>
        <w:rPr>
          <w:rFonts w:ascii="Georgia" w:hAnsi="Georgia" w:cs="Arial"/>
          <w:b/>
          <w:color w:val="231F20"/>
          <w:sz w:val="24"/>
          <w:szCs w:val="24"/>
        </w:rPr>
      </w:pPr>
      <w:r w:rsidRPr="00D25BA1">
        <w:rPr>
          <w:rFonts w:ascii="Georgia" w:hAnsi="Georgia" w:cs="Arial"/>
          <w:b/>
          <w:color w:val="231F20"/>
          <w:sz w:val="24"/>
          <w:szCs w:val="24"/>
        </w:rPr>
        <w:t>TABLE SETUP</w:t>
      </w:r>
    </w:p>
    <w:p w:rsidR="0078122F" w:rsidRPr="008361CA" w:rsidRDefault="0078122F" w:rsidP="008361CA">
      <w:pPr>
        <w:pStyle w:val="BodyText"/>
        <w:spacing w:before="120" w:after="120" w:line="276" w:lineRule="auto"/>
        <w:ind w:right="98"/>
        <w:rPr>
          <w:rFonts w:ascii="Arial" w:hAnsi="Arial" w:cs="Arial"/>
        </w:rPr>
      </w:pPr>
      <w:r w:rsidRPr="008361CA">
        <w:rPr>
          <w:rFonts w:ascii="Arial" w:hAnsi="Arial" w:cs="Arial"/>
          <w:color w:val="231F20"/>
        </w:rPr>
        <w:t>You should have tables set up with the materials needed for the activity. As students come into class, they can situate themselves at each table and form groups prior to the start of class.</w:t>
      </w:r>
    </w:p>
    <w:p w:rsidR="0078122F" w:rsidRPr="00D25BA1" w:rsidRDefault="0078122F" w:rsidP="008361CA">
      <w:pPr>
        <w:spacing w:before="120" w:after="120" w:line="276" w:lineRule="auto"/>
        <w:rPr>
          <w:rFonts w:ascii="Georgia" w:hAnsi="Georgia" w:cs="Arial"/>
          <w:b/>
          <w:color w:val="231F20"/>
          <w:sz w:val="24"/>
          <w:szCs w:val="24"/>
        </w:rPr>
      </w:pPr>
      <w:r w:rsidRPr="00D25BA1">
        <w:rPr>
          <w:rFonts w:ascii="Georgia" w:hAnsi="Georgia" w:cs="Arial"/>
          <w:b/>
          <w:color w:val="231F20"/>
          <w:sz w:val="24"/>
          <w:szCs w:val="24"/>
        </w:rPr>
        <w:t>TIMELINE</w:t>
      </w:r>
    </w:p>
    <w:p w:rsidR="0078122F" w:rsidRPr="008361CA" w:rsidRDefault="0078122F" w:rsidP="008361CA">
      <w:pPr>
        <w:pStyle w:val="BodyText"/>
        <w:spacing w:before="120" w:after="120" w:line="276" w:lineRule="auto"/>
        <w:ind w:right="754"/>
        <w:jc w:val="both"/>
        <w:rPr>
          <w:rFonts w:ascii="Arial" w:hAnsi="Arial" w:cs="Arial"/>
        </w:rPr>
      </w:pPr>
      <w:r w:rsidRPr="008361CA">
        <w:rPr>
          <w:rFonts w:ascii="Arial" w:hAnsi="Arial" w:cs="Arial"/>
          <w:color w:val="231F20"/>
        </w:rPr>
        <w:t>Facilitator(s) will need to keep track of time to keep students moving according to schedule. The following is a suggested timeline for a 1-hour activity.</w:t>
      </w:r>
    </w:p>
    <w:p w:rsidR="0078122F" w:rsidRPr="00D25BA1" w:rsidRDefault="0078122F" w:rsidP="00D25BA1">
      <w:pPr>
        <w:spacing w:before="120" w:after="120" w:line="276" w:lineRule="auto"/>
        <w:rPr>
          <w:rFonts w:ascii="Georgia" w:hAnsi="Georgia" w:cs="Arial"/>
          <w:b/>
          <w:color w:val="231F20"/>
          <w:sz w:val="24"/>
          <w:szCs w:val="24"/>
        </w:rPr>
      </w:pPr>
      <w:r w:rsidRPr="00D25BA1">
        <w:rPr>
          <w:rFonts w:ascii="Georgia" w:hAnsi="Georgia" w:cs="Arial"/>
          <w:b/>
          <w:color w:val="231F20"/>
          <w:sz w:val="24"/>
          <w:szCs w:val="24"/>
        </w:rPr>
        <w:t>Introduction (3-5 minutes)</w:t>
      </w:r>
    </w:p>
    <w:p w:rsidR="0078122F" w:rsidRPr="008361CA" w:rsidRDefault="0078122F" w:rsidP="008361CA">
      <w:pPr>
        <w:pStyle w:val="BodyText"/>
        <w:spacing w:before="120" w:after="120" w:line="276" w:lineRule="auto"/>
        <w:ind w:right="164"/>
        <w:rPr>
          <w:rFonts w:ascii="Arial" w:hAnsi="Arial" w:cs="Arial"/>
        </w:rPr>
      </w:pPr>
      <w:r w:rsidRPr="008361CA">
        <w:rPr>
          <w:rFonts w:ascii="Arial" w:hAnsi="Arial" w:cs="Arial"/>
          <w:color w:val="231F20"/>
        </w:rPr>
        <w:t>Instructor(s) can give a brief overview of the activity and quickly demonstrate what the activity looks like, so that students have a better idea of what to do. Remind students to assign their group a notetaker to write down highlights in their instruction packet.</w:t>
      </w:r>
    </w:p>
    <w:p w:rsidR="0078122F" w:rsidRPr="00D25BA1" w:rsidRDefault="0078122F" w:rsidP="00D25BA1">
      <w:pPr>
        <w:spacing w:before="120" w:after="120" w:line="276" w:lineRule="auto"/>
        <w:rPr>
          <w:rFonts w:ascii="Georgia" w:hAnsi="Georgia" w:cs="Arial"/>
          <w:b/>
          <w:color w:val="231F20"/>
          <w:sz w:val="24"/>
          <w:szCs w:val="24"/>
        </w:rPr>
      </w:pPr>
      <w:r w:rsidRPr="00D25BA1">
        <w:rPr>
          <w:rFonts w:ascii="Georgia" w:hAnsi="Georgia" w:cs="Arial"/>
          <w:b/>
          <w:color w:val="231F20"/>
          <w:sz w:val="24"/>
          <w:szCs w:val="24"/>
        </w:rPr>
        <w:t>Activity (35 minutes total)</w:t>
      </w:r>
    </w:p>
    <w:p w:rsidR="0078122F" w:rsidRPr="008361CA" w:rsidRDefault="0078122F" w:rsidP="008361CA">
      <w:pPr>
        <w:pStyle w:val="BodyText"/>
        <w:spacing w:before="120" w:after="120" w:line="276" w:lineRule="auto"/>
        <w:ind w:right="257"/>
        <w:rPr>
          <w:rFonts w:ascii="Arial" w:hAnsi="Arial" w:cs="Arial"/>
        </w:rPr>
      </w:pPr>
      <w:r w:rsidRPr="008361CA">
        <w:rPr>
          <w:rFonts w:ascii="Arial" w:hAnsi="Arial" w:cs="Arial"/>
          <w:color w:val="231F20"/>
        </w:rPr>
        <w:t>During the activity, facilitator(s) should be walking around the room to help students understand what they are doing and move them along the activity.</w:t>
      </w:r>
    </w:p>
    <w:p w:rsidR="0078122F" w:rsidRPr="00D25BA1" w:rsidRDefault="0078122F" w:rsidP="00D25BA1">
      <w:pPr>
        <w:spacing w:before="120" w:after="120" w:line="276" w:lineRule="auto"/>
        <w:rPr>
          <w:rFonts w:ascii="Georgia" w:hAnsi="Georgia" w:cs="Arial"/>
          <w:b/>
          <w:color w:val="231F20"/>
          <w:sz w:val="24"/>
          <w:szCs w:val="24"/>
        </w:rPr>
      </w:pPr>
      <w:r w:rsidRPr="00D25BA1">
        <w:rPr>
          <w:rFonts w:ascii="Georgia" w:hAnsi="Georgia" w:cs="Arial"/>
          <w:b/>
          <w:color w:val="231F20"/>
          <w:sz w:val="24"/>
          <w:szCs w:val="24"/>
        </w:rPr>
        <w:t>Scenario Building (12-13 minutes)</w:t>
      </w:r>
    </w:p>
    <w:p w:rsidR="0078122F" w:rsidRPr="008361CA" w:rsidRDefault="0078122F" w:rsidP="008361CA">
      <w:pPr>
        <w:pStyle w:val="BodyText"/>
        <w:spacing w:before="120" w:after="120" w:line="276" w:lineRule="auto"/>
        <w:ind w:right="604"/>
        <w:rPr>
          <w:rFonts w:ascii="Arial" w:hAnsi="Arial" w:cs="Arial"/>
        </w:rPr>
      </w:pPr>
      <w:r w:rsidRPr="008361CA">
        <w:rPr>
          <w:rFonts w:ascii="Arial" w:hAnsi="Arial" w:cs="Arial"/>
          <w:color w:val="231F20"/>
        </w:rPr>
        <w:t xml:space="preserve">Each group should choose a Scenario card and work through what that scene looks like on the map using the icon </w:t>
      </w:r>
      <w:r w:rsidR="000B7046" w:rsidRPr="008361CA">
        <w:rPr>
          <w:rFonts w:ascii="Arial" w:hAnsi="Arial" w:cs="Arial"/>
          <w:color w:val="231F20"/>
        </w:rPr>
        <w:t>disk</w:t>
      </w:r>
      <w:r w:rsidRPr="008361CA">
        <w:rPr>
          <w:rFonts w:ascii="Arial" w:hAnsi="Arial" w:cs="Arial"/>
          <w:color w:val="231F20"/>
        </w:rPr>
        <w:t>s.</w:t>
      </w:r>
    </w:p>
    <w:p w:rsidR="0078122F" w:rsidRPr="00D25BA1" w:rsidRDefault="0078122F" w:rsidP="00D25BA1">
      <w:pPr>
        <w:spacing w:before="120" w:after="120" w:line="276" w:lineRule="auto"/>
        <w:rPr>
          <w:rFonts w:ascii="Georgia" w:hAnsi="Georgia" w:cs="Arial"/>
          <w:b/>
          <w:color w:val="231F20"/>
          <w:sz w:val="24"/>
          <w:szCs w:val="24"/>
        </w:rPr>
      </w:pPr>
      <w:r w:rsidRPr="00D25BA1">
        <w:rPr>
          <w:rFonts w:ascii="Georgia" w:hAnsi="Georgia" w:cs="Arial"/>
          <w:b/>
          <w:color w:val="231F20"/>
          <w:sz w:val="24"/>
          <w:szCs w:val="24"/>
        </w:rPr>
        <w:t>Stakeholder Perspective (10 minutes)</w:t>
      </w:r>
    </w:p>
    <w:p w:rsidR="0078122F" w:rsidRPr="008361CA" w:rsidRDefault="0078122F" w:rsidP="008361CA">
      <w:pPr>
        <w:pStyle w:val="BodyText"/>
        <w:spacing w:before="120" w:after="120" w:line="276" w:lineRule="auto"/>
        <w:ind w:right="216"/>
        <w:rPr>
          <w:rFonts w:ascii="Arial" w:hAnsi="Arial" w:cs="Arial"/>
          <w:color w:val="231F20"/>
        </w:rPr>
      </w:pPr>
      <w:r w:rsidRPr="008361CA">
        <w:rPr>
          <w:rFonts w:ascii="Arial" w:hAnsi="Arial" w:cs="Arial"/>
          <w:color w:val="231F20"/>
        </w:rPr>
        <w:t>Each student in the group should choose a Stakeholder card and</w:t>
      </w:r>
      <w:r w:rsidR="007523B8" w:rsidRPr="008361CA">
        <w:rPr>
          <w:rFonts w:ascii="Arial" w:hAnsi="Arial" w:cs="Arial"/>
          <w:color w:val="231F20"/>
        </w:rPr>
        <w:t xml:space="preserve">     </w:t>
      </w:r>
      <w:r w:rsidRPr="008361CA">
        <w:rPr>
          <w:rFonts w:ascii="Arial" w:hAnsi="Arial" w:cs="Arial"/>
          <w:color w:val="231F20"/>
        </w:rPr>
        <w:t>discuss the scenario through different stakeholder perspectives.</w:t>
      </w:r>
    </w:p>
    <w:p w:rsidR="008361CA" w:rsidRPr="008361CA" w:rsidRDefault="008361CA" w:rsidP="008361CA">
      <w:pPr>
        <w:pStyle w:val="BodyText"/>
        <w:spacing w:before="120" w:after="120" w:line="276" w:lineRule="auto"/>
        <w:ind w:right="216"/>
        <w:rPr>
          <w:rFonts w:ascii="Arial" w:hAnsi="Arial" w:cs="Arial"/>
          <w:color w:val="231F20"/>
        </w:rPr>
      </w:pPr>
    </w:p>
    <w:p w:rsidR="0078122F" w:rsidRPr="008361CA" w:rsidRDefault="0078122F" w:rsidP="008361CA">
      <w:pPr>
        <w:spacing w:before="120" w:after="120" w:line="276" w:lineRule="auto"/>
        <w:rPr>
          <w:rFonts w:ascii="Arial" w:hAnsi="Arial" w:cs="Arial"/>
        </w:rPr>
        <w:sectPr w:rsidR="0078122F" w:rsidRPr="008361CA">
          <w:type w:val="continuous"/>
          <w:pgSz w:w="12240" w:h="15840"/>
          <w:pgMar w:top="1500" w:right="860" w:bottom="0" w:left="1260" w:header="720" w:footer="720" w:gutter="0"/>
          <w:cols w:num="2" w:space="720" w:equalWidth="0">
            <w:col w:w="2107" w:space="772"/>
            <w:col w:w="7241"/>
          </w:cols>
        </w:sectPr>
      </w:pPr>
    </w:p>
    <w:p w:rsidR="0078122F" w:rsidRPr="008361CA" w:rsidRDefault="0078122F" w:rsidP="008361CA">
      <w:pPr>
        <w:pStyle w:val="BodyText"/>
        <w:spacing w:before="120" w:after="120" w:line="276" w:lineRule="auto"/>
        <w:rPr>
          <w:rFonts w:ascii="Arial" w:hAnsi="Arial" w:cs="Arial"/>
          <w:sz w:val="17"/>
        </w:rPr>
      </w:pPr>
    </w:p>
    <w:p w:rsidR="0078122F" w:rsidRPr="008361CA" w:rsidRDefault="0078122F" w:rsidP="008361CA">
      <w:pPr>
        <w:spacing w:before="120" w:after="120" w:line="276" w:lineRule="auto"/>
        <w:ind w:left="2526"/>
        <w:rPr>
          <w:rFonts w:ascii="Arial" w:hAnsi="Arial" w:cs="Arial"/>
          <w:sz w:val="24"/>
          <w:szCs w:val="24"/>
        </w:rPr>
      </w:pPr>
    </w:p>
    <w:p w:rsidR="0078122F" w:rsidRPr="00D25BA1" w:rsidRDefault="0078122F" w:rsidP="008361CA">
      <w:pPr>
        <w:pStyle w:val="BodyText"/>
        <w:spacing w:before="120" w:after="120" w:line="276" w:lineRule="auto"/>
        <w:ind w:left="2526"/>
        <w:rPr>
          <w:rFonts w:ascii="Georgia" w:hAnsi="Georgia" w:cs="Arial"/>
          <w:b/>
        </w:rPr>
      </w:pPr>
      <w:r w:rsidRPr="00D25BA1">
        <w:rPr>
          <w:rFonts w:ascii="Georgia" w:hAnsi="Georgia" w:cs="Arial"/>
          <w:b/>
          <w:color w:val="231F20"/>
        </w:rPr>
        <w:lastRenderedPageBreak/>
        <w:t>Discussion (15-20 minutes)</w:t>
      </w:r>
    </w:p>
    <w:p w:rsidR="0078122F" w:rsidRPr="008361CA" w:rsidRDefault="0078122F" w:rsidP="008361CA">
      <w:pPr>
        <w:pStyle w:val="BodyText"/>
        <w:spacing w:before="120" w:after="120" w:line="276" w:lineRule="auto"/>
        <w:ind w:left="2526" w:right="863"/>
        <w:rPr>
          <w:rFonts w:ascii="Arial" w:hAnsi="Arial" w:cs="Arial"/>
        </w:rPr>
      </w:pPr>
      <w:r w:rsidRPr="008361CA">
        <w:rPr>
          <w:rFonts w:ascii="Arial" w:hAnsi="Arial" w:cs="Arial"/>
          <w:color w:val="231F20"/>
        </w:rPr>
        <w:t>Groups should spend this time sharing insights and thoughts about the activity. Using the discussion questions to facilitate the conversation might help students make sense of the activity, especially in the context of the course.</w:t>
      </w:r>
    </w:p>
    <w:p w:rsidR="0078122F" w:rsidRPr="00D25BA1" w:rsidRDefault="0078122F" w:rsidP="008361CA">
      <w:pPr>
        <w:pStyle w:val="BodyText"/>
        <w:spacing w:before="120" w:after="120" w:line="276" w:lineRule="auto"/>
        <w:ind w:left="2526"/>
        <w:rPr>
          <w:rFonts w:ascii="Georgia" w:hAnsi="Georgia" w:cs="Arial"/>
          <w:b/>
          <w:color w:val="231F20"/>
        </w:rPr>
      </w:pPr>
      <w:r w:rsidRPr="00D25BA1">
        <w:rPr>
          <w:rFonts w:ascii="Georgia" w:hAnsi="Georgia" w:cs="Arial"/>
          <w:b/>
          <w:color w:val="231F20"/>
        </w:rPr>
        <w:t>Post-Activity Assignment (optional)</w:t>
      </w:r>
    </w:p>
    <w:p w:rsidR="0078122F" w:rsidRPr="008361CA" w:rsidRDefault="0078122F" w:rsidP="008361CA">
      <w:pPr>
        <w:pStyle w:val="BodyText"/>
        <w:spacing w:before="120" w:after="120" w:line="276" w:lineRule="auto"/>
        <w:ind w:left="2526" w:right="1690"/>
        <w:rPr>
          <w:rFonts w:ascii="Arial" w:hAnsi="Arial" w:cs="Arial"/>
          <w:color w:val="231F20"/>
        </w:rPr>
        <w:sectPr w:rsidR="0078122F" w:rsidRPr="008361CA" w:rsidSect="00064085">
          <w:type w:val="continuous"/>
          <w:pgSz w:w="12240" w:h="15840"/>
          <w:pgMar w:top="1440" w:right="1440" w:bottom="1440" w:left="1440" w:header="720" w:footer="720" w:gutter="0"/>
          <w:cols w:space="720"/>
          <w:docGrid w:linePitch="360"/>
        </w:sectPr>
      </w:pPr>
      <w:r w:rsidRPr="008361CA">
        <w:rPr>
          <w:rFonts w:ascii="Arial" w:hAnsi="Arial" w:cs="Arial"/>
          <w:color w:val="231F20"/>
        </w:rPr>
        <w:t>Though there will be enough time for discussion, a short assignment could be assigned for students to have further opportunity to reflect on the activity, such as a write-up answering some of the discussion questions.</w:t>
      </w:r>
    </w:p>
    <w:p w:rsidR="0078122F" w:rsidRPr="008361CA" w:rsidRDefault="0078122F" w:rsidP="008361CA">
      <w:pPr>
        <w:widowControl/>
        <w:autoSpaceDE/>
        <w:autoSpaceDN/>
        <w:spacing w:before="120" w:after="120" w:line="480" w:lineRule="auto"/>
        <w:rPr>
          <w:rFonts w:ascii="Arial" w:hAnsi="Arial" w:cs="Arial"/>
          <w:noProof/>
          <w:sz w:val="42"/>
          <w:szCs w:val="42"/>
          <w:u w:val="single"/>
        </w:rPr>
      </w:pPr>
      <w:r w:rsidRPr="008361CA">
        <w:rPr>
          <w:rFonts w:ascii="Arial" w:hAnsi="Arial" w:cs="Arial"/>
          <w:noProof/>
          <w:sz w:val="42"/>
          <w:szCs w:val="42"/>
          <w:u w:val="single"/>
        </w:rPr>
        <w:br w:type="page"/>
      </w:r>
    </w:p>
    <w:p w:rsidR="0078122F" w:rsidRPr="00D25BA1" w:rsidRDefault="0078122F" w:rsidP="007523B8">
      <w:pPr>
        <w:spacing w:line="360" w:lineRule="auto"/>
        <w:ind w:firstLine="720"/>
        <w:jc w:val="center"/>
        <w:rPr>
          <w:rFonts w:ascii="Georgia" w:hAnsi="Georgia" w:cs="Arial"/>
          <w:b/>
          <w:noProof/>
          <w:sz w:val="42"/>
          <w:szCs w:val="42"/>
        </w:rPr>
      </w:pPr>
      <w:r w:rsidRPr="00D25BA1">
        <w:rPr>
          <w:rFonts w:ascii="Georgia" w:hAnsi="Georgia" w:cs="Arial"/>
          <w:b/>
          <w:noProof/>
          <w:sz w:val="42"/>
          <w:szCs w:val="42"/>
        </w:rPr>
        <w:lastRenderedPageBreak/>
        <w:t>1.5-HOUR ACTIVITY</w:t>
      </w:r>
    </w:p>
    <w:p w:rsidR="0078122F" w:rsidRPr="008361CA" w:rsidRDefault="0078122F" w:rsidP="0078122F">
      <w:pPr>
        <w:spacing w:line="360" w:lineRule="auto"/>
        <w:jc w:val="center"/>
        <w:rPr>
          <w:rFonts w:ascii="Arial" w:hAnsi="Arial" w:cs="Arial"/>
          <w:noProof/>
          <w:sz w:val="42"/>
          <w:szCs w:val="42"/>
          <w:u w:val="single"/>
        </w:rPr>
        <w:sectPr w:rsidR="0078122F" w:rsidRPr="008361CA" w:rsidSect="00064085">
          <w:type w:val="continuous"/>
          <w:pgSz w:w="12240" w:h="15840"/>
          <w:pgMar w:top="1440" w:right="1440" w:bottom="1440" w:left="1440" w:header="720" w:footer="720" w:gutter="0"/>
          <w:cols w:space="720"/>
          <w:docGrid w:linePitch="360"/>
        </w:sectPr>
      </w:pPr>
    </w:p>
    <w:p w:rsidR="0078122F" w:rsidRPr="00D25BA1" w:rsidRDefault="0078122F" w:rsidP="0078122F">
      <w:pPr>
        <w:spacing w:before="117"/>
        <w:ind w:left="106"/>
        <w:rPr>
          <w:rFonts w:ascii="Georgia" w:hAnsi="Georgia" w:cs="Arial"/>
          <w:b/>
        </w:rPr>
      </w:pPr>
      <w:r w:rsidRPr="00D25BA1">
        <w:rPr>
          <w:rFonts w:ascii="Georgia" w:hAnsi="Georgia" w:cs="Arial"/>
          <w:b/>
          <w:color w:val="231F20"/>
        </w:rPr>
        <w:t>MATERIALS</w:t>
      </w:r>
    </w:p>
    <w:p w:rsidR="0078122F" w:rsidRPr="00D25BA1" w:rsidRDefault="0078122F" w:rsidP="0078122F">
      <w:pPr>
        <w:pStyle w:val="BodyText"/>
        <w:spacing w:before="5"/>
        <w:rPr>
          <w:rFonts w:ascii="Georgia" w:hAnsi="Georgia" w:cs="Arial"/>
          <w:sz w:val="27"/>
        </w:rPr>
      </w:pPr>
    </w:p>
    <w:p w:rsidR="00186828" w:rsidRPr="00D25BA1" w:rsidRDefault="0078122F" w:rsidP="0078122F">
      <w:pPr>
        <w:spacing w:line="288" w:lineRule="auto"/>
        <w:ind w:left="106" w:right="113"/>
        <w:rPr>
          <w:rFonts w:ascii="Georgia" w:hAnsi="Georgia" w:cs="Arial"/>
          <w:color w:val="231F20"/>
          <w:sz w:val="20"/>
        </w:rPr>
      </w:pPr>
      <w:r w:rsidRPr="00D25BA1">
        <w:rPr>
          <w:rFonts w:ascii="Georgia" w:hAnsi="Georgia" w:cs="Arial"/>
          <w:b/>
          <w:color w:val="231F20"/>
          <w:sz w:val="20"/>
        </w:rPr>
        <w:t xml:space="preserve">Provide before class: </w:t>
      </w:r>
    </w:p>
    <w:p w:rsidR="0078122F" w:rsidRPr="008361CA" w:rsidRDefault="0078122F" w:rsidP="0078122F">
      <w:pPr>
        <w:spacing w:line="288" w:lineRule="auto"/>
        <w:ind w:left="106" w:right="113"/>
        <w:rPr>
          <w:rFonts w:ascii="Arial" w:hAnsi="Arial" w:cs="Arial"/>
          <w:sz w:val="20"/>
        </w:rPr>
      </w:pPr>
      <w:r w:rsidRPr="008361CA">
        <w:rPr>
          <w:rFonts w:ascii="Arial" w:hAnsi="Arial" w:cs="Arial"/>
          <w:color w:val="231F20"/>
          <w:sz w:val="20"/>
        </w:rPr>
        <w:t xml:space="preserve">Activity instructions </w:t>
      </w:r>
    </w:p>
    <w:p w:rsidR="0078122F" w:rsidRPr="008361CA" w:rsidRDefault="0078122F" w:rsidP="0078122F">
      <w:pPr>
        <w:ind w:left="106"/>
        <w:rPr>
          <w:rFonts w:ascii="Arial" w:hAnsi="Arial" w:cs="Arial"/>
          <w:sz w:val="20"/>
        </w:rPr>
      </w:pPr>
      <w:r w:rsidRPr="008361CA">
        <w:rPr>
          <w:rFonts w:ascii="Arial" w:hAnsi="Arial" w:cs="Arial"/>
          <w:color w:val="231F20"/>
          <w:sz w:val="20"/>
        </w:rPr>
        <w:t>Discussion questions</w:t>
      </w:r>
    </w:p>
    <w:p w:rsidR="0078122F" w:rsidRPr="008361CA" w:rsidRDefault="0078122F" w:rsidP="0078122F">
      <w:pPr>
        <w:pStyle w:val="BodyText"/>
        <w:rPr>
          <w:rFonts w:ascii="Arial" w:hAnsi="Arial" w:cs="Arial"/>
          <w:sz w:val="28"/>
        </w:rPr>
      </w:pPr>
    </w:p>
    <w:p w:rsidR="0078122F" w:rsidRPr="008361CA" w:rsidRDefault="0078122F" w:rsidP="00186828">
      <w:pPr>
        <w:spacing w:line="288" w:lineRule="auto"/>
        <w:ind w:left="106" w:right="397"/>
        <w:rPr>
          <w:rFonts w:ascii="Arial" w:hAnsi="Arial" w:cs="Arial"/>
          <w:sz w:val="20"/>
        </w:rPr>
      </w:pPr>
      <w:r w:rsidRPr="00D25BA1">
        <w:rPr>
          <w:rFonts w:ascii="Georgia" w:hAnsi="Georgia" w:cs="Arial"/>
          <w:b/>
          <w:color w:val="231F20"/>
          <w:sz w:val="20"/>
        </w:rPr>
        <w:t>For activity:</w:t>
      </w:r>
      <w:r w:rsidRPr="00D25BA1">
        <w:rPr>
          <w:rFonts w:ascii="Georgia" w:hAnsi="Georgia" w:cs="Arial"/>
          <w:color w:val="231F20"/>
          <w:sz w:val="20"/>
        </w:rPr>
        <w:t xml:space="preserve"> </w:t>
      </w:r>
      <w:r w:rsidRPr="008361CA">
        <w:rPr>
          <w:rFonts w:ascii="Arial" w:hAnsi="Arial" w:cs="Arial"/>
          <w:color w:val="231F20"/>
          <w:sz w:val="20"/>
        </w:rPr>
        <w:t>Card set Icon set</w:t>
      </w:r>
    </w:p>
    <w:p w:rsidR="00D25BA1" w:rsidRDefault="0078122F" w:rsidP="00D25BA1">
      <w:pPr>
        <w:spacing w:line="288" w:lineRule="auto"/>
        <w:ind w:left="106" w:right="-20"/>
        <w:rPr>
          <w:rFonts w:ascii="Arial" w:hAnsi="Arial" w:cs="Arial"/>
          <w:sz w:val="20"/>
        </w:rPr>
      </w:pPr>
      <w:r w:rsidRPr="008361CA">
        <w:rPr>
          <w:rFonts w:ascii="Arial" w:hAnsi="Arial" w:cs="Arial"/>
          <w:color w:val="231F20"/>
          <w:sz w:val="20"/>
        </w:rPr>
        <w:t xml:space="preserve">Device/sensor </w:t>
      </w:r>
      <w:r w:rsidR="000B7046" w:rsidRPr="008361CA">
        <w:rPr>
          <w:rFonts w:ascii="Arial" w:hAnsi="Arial" w:cs="Arial"/>
          <w:color w:val="231F20"/>
          <w:sz w:val="20"/>
        </w:rPr>
        <w:t>disk</w:t>
      </w:r>
      <w:r w:rsidRPr="008361CA">
        <w:rPr>
          <w:rFonts w:ascii="Arial" w:hAnsi="Arial" w:cs="Arial"/>
          <w:color w:val="231F20"/>
          <w:sz w:val="20"/>
        </w:rPr>
        <w:t>s Map</w:t>
      </w:r>
    </w:p>
    <w:p w:rsidR="0078122F" w:rsidRPr="008361CA" w:rsidRDefault="0078122F" w:rsidP="00D25BA1">
      <w:pPr>
        <w:spacing w:line="288" w:lineRule="auto"/>
        <w:ind w:left="106" w:right="-20"/>
        <w:rPr>
          <w:rFonts w:ascii="Arial" w:hAnsi="Arial" w:cs="Arial"/>
          <w:sz w:val="20"/>
        </w:rPr>
      </w:pPr>
      <w:r w:rsidRPr="008361CA">
        <w:rPr>
          <w:rFonts w:ascii="Arial" w:hAnsi="Arial" w:cs="Arial"/>
          <w:color w:val="231F20"/>
          <w:sz w:val="20"/>
        </w:rPr>
        <w:t>Activity instructions Discussion questions</w:t>
      </w:r>
    </w:p>
    <w:p w:rsidR="0078122F" w:rsidRPr="00D25BA1" w:rsidRDefault="0078122F" w:rsidP="008361CA">
      <w:pPr>
        <w:spacing w:before="120" w:after="120" w:line="276" w:lineRule="auto"/>
        <w:ind w:left="106"/>
        <w:rPr>
          <w:rFonts w:ascii="Georgia" w:hAnsi="Georgia" w:cs="Arial"/>
          <w:b/>
          <w:sz w:val="24"/>
          <w:szCs w:val="24"/>
        </w:rPr>
      </w:pPr>
      <w:r w:rsidRPr="008361CA">
        <w:rPr>
          <w:rFonts w:ascii="Arial" w:hAnsi="Arial" w:cs="Arial"/>
          <w:b/>
        </w:rPr>
        <w:br w:type="column"/>
      </w:r>
      <w:r w:rsidRPr="00D25BA1">
        <w:rPr>
          <w:rFonts w:ascii="Georgia" w:hAnsi="Georgia" w:cs="Arial"/>
          <w:b/>
          <w:color w:val="231F20"/>
          <w:sz w:val="24"/>
          <w:szCs w:val="24"/>
        </w:rPr>
        <w:t>PROVIDE MATERIALS TO STUDENTS BEFORE CLASS</w:t>
      </w:r>
    </w:p>
    <w:p w:rsidR="0078122F" w:rsidRPr="008361CA" w:rsidRDefault="0078122F" w:rsidP="008361CA">
      <w:pPr>
        <w:pStyle w:val="BodyText"/>
        <w:spacing w:before="120" w:after="120" w:line="276" w:lineRule="auto"/>
        <w:ind w:left="106" w:right="98"/>
        <w:rPr>
          <w:rFonts w:ascii="Arial" w:hAnsi="Arial" w:cs="Arial"/>
        </w:rPr>
      </w:pPr>
      <w:r w:rsidRPr="008361CA">
        <w:rPr>
          <w:rFonts w:ascii="Arial" w:hAnsi="Arial" w:cs="Arial"/>
          <w:color w:val="231F20"/>
        </w:rPr>
        <w:t>Students should receive a copy of activity instructions, and discussion questions via e-mail or the class period prior to the scheduled activity so that they can review and familiarize themselves with the activity.</w:t>
      </w:r>
    </w:p>
    <w:p w:rsidR="0078122F" w:rsidRPr="00D25BA1" w:rsidRDefault="0078122F" w:rsidP="008361CA">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TABLE SETUP</w:t>
      </w:r>
    </w:p>
    <w:p w:rsidR="0078122F" w:rsidRPr="008361CA" w:rsidRDefault="0078122F" w:rsidP="008361CA">
      <w:pPr>
        <w:pStyle w:val="BodyText"/>
        <w:spacing w:before="120" w:after="120" w:line="276" w:lineRule="auto"/>
        <w:ind w:left="106" w:right="98"/>
        <w:rPr>
          <w:rFonts w:ascii="Arial" w:hAnsi="Arial" w:cs="Arial"/>
        </w:rPr>
      </w:pPr>
      <w:r w:rsidRPr="008361CA">
        <w:rPr>
          <w:rFonts w:ascii="Arial" w:hAnsi="Arial" w:cs="Arial"/>
          <w:color w:val="231F20"/>
        </w:rPr>
        <w:t>You should have tables set up with the materials needed for the activity. As students come into class, they can situate themselves at each table and form groups prior to the start of class.</w:t>
      </w:r>
    </w:p>
    <w:p w:rsidR="0078122F" w:rsidRPr="00D25BA1" w:rsidRDefault="0078122F" w:rsidP="008361CA">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TIMELINE</w:t>
      </w:r>
    </w:p>
    <w:p w:rsidR="0078122F" w:rsidRPr="008361CA" w:rsidRDefault="0078122F" w:rsidP="008361CA">
      <w:pPr>
        <w:pStyle w:val="BodyText"/>
        <w:spacing w:before="120" w:after="120" w:line="276" w:lineRule="auto"/>
        <w:ind w:left="106" w:right="754"/>
        <w:jc w:val="both"/>
        <w:rPr>
          <w:rFonts w:ascii="Arial" w:hAnsi="Arial" w:cs="Arial"/>
        </w:rPr>
      </w:pPr>
      <w:r w:rsidRPr="008361CA">
        <w:rPr>
          <w:rFonts w:ascii="Arial" w:hAnsi="Arial" w:cs="Arial"/>
          <w:color w:val="231F20"/>
        </w:rPr>
        <w:t>Facilitator(s) will need to keep track of time to keep students moving according to schedule. The following is a suggested timeline for a 1.5-hour activity.</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Introduction (5 minutes)</w:t>
      </w:r>
    </w:p>
    <w:p w:rsidR="0078122F" w:rsidRPr="008361CA" w:rsidRDefault="0078122F" w:rsidP="008361CA">
      <w:pPr>
        <w:pStyle w:val="BodyText"/>
        <w:spacing w:before="120" w:after="120" w:line="276" w:lineRule="auto"/>
        <w:ind w:left="106" w:right="164"/>
        <w:rPr>
          <w:rFonts w:ascii="Arial" w:hAnsi="Arial" w:cs="Arial"/>
        </w:rPr>
      </w:pPr>
      <w:r w:rsidRPr="008361CA">
        <w:rPr>
          <w:rFonts w:ascii="Arial" w:hAnsi="Arial" w:cs="Arial"/>
          <w:color w:val="231F20"/>
        </w:rPr>
        <w:t>Instructor(s) can give a brief overview of the activity and quickly demonstrate what the activity looks like, so that students have a better idea of what to do. Remind students to assign their group a note taker to write down highlights in their instruction packet.</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Activity (60 minutes total)</w:t>
      </w:r>
    </w:p>
    <w:p w:rsidR="0078122F" w:rsidRPr="008361CA" w:rsidRDefault="0078122F" w:rsidP="008361CA">
      <w:pPr>
        <w:pStyle w:val="BodyText"/>
        <w:spacing w:before="120" w:after="120" w:line="276" w:lineRule="auto"/>
        <w:ind w:left="106" w:right="364"/>
        <w:rPr>
          <w:rFonts w:ascii="Arial" w:hAnsi="Arial" w:cs="Arial"/>
        </w:rPr>
      </w:pPr>
      <w:r w:rsidRPr="008361CA">
        <w:rPr>
          <w:rFonts w:ascii="Arial" w:hAnsi="Arial" w:cs="Arial"/>
          <w:color w:val="231F20"/>
        </w:rPr>
        <w:t>During the activity, facilitator(s) should be walking around the room to help students. Given a longer timeline, groups might be able to go through two rounds of the activity.</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Scenario Building (25 minutes)</w:t>
      </w:r>
    </w:p>
    <w:p w:rsidR="0078122F" w:rsidRPr="008361CA" w:rsidRDefault="0078122F" w:rsidP="008361CA">
      <w:pPr>
        <w:pStyle w:val="BodyText"/>
        <w:spacing w:before="120" w:after="120" w:line="276" w:lineRule="auto"/>
        <w:ind w:left="106" w:right="604"/>
        <w:rPr>
          <w:rFonts w:ascii="Arial" w:hAnsi="Arial" w:cs="Arial"/>
        </w:rPr>
      </w:pPr>
      <w:r w:rsidRPr="008361CA">
        <w:rPr>
          <w:rFonts w:ascii="Arial" w:hAnsi="Arial" w:cs="Arial"/>
          <w:color w:val="231F20"/>
        </w:rPr>
        <w:t xml:space="preserve">Each group should choose a Scenario card and work through what that scene looks like on the map using the icon </w:t>
      </w:r>
      <w:r w:rsidR="000B7046" w:rsidRPr="008361CA">
        <w:rPr>
          <w:rFonts w:ascii="Arial" w:hAnsi="Arial" w:cs="Arial"/>
          <w:color w:val="231F20"/>
        </w:rPr>
        <w:t>disk</w:t>
      </w:r>
      <w:r w:rsidRPr="008361CA">
        <w:rPr>
          <w:rFonts w:ascii="Arial" w:hAnsi="Arial" w:cs="Arial"/>
          <w:color w:val="231F20"/>
        </w:rPr>
        <w:t>s.</w:t>
      </w:r>
    </w:p>
    <w:p w:rsidR="0078122F" w:rsidRPr="00D25BA1" w:rsidRDefault="0078122F" w:rsidP="00D25BA1">
      <w:pPr>
        <w:spacing w:before="120" w:after="120" w:line="276" w:lineRule="auto"/>
        <w:ind w:left="106"/>
        <w:rPr>
          <w:rFonts w:ascii="Georgia" w:hAnsi="Georgia" w:cs="Arial"/>
          <w:b/>
          <w:color w:val="231F20"/>
          <w:sz w:val="24"/>
          <w:szCs w:val="24"/>
        </w:rPr>
      </w:pPr>
      <w:r w:rsidRPr="00D25BA1">
        <w:rPr>
          <w:rFonts w:ascii="Georgia" w:hAnsi="Georgia" w:cs="Arial"/>
          <w:b/>
          <w:color w:val="231F20"/>
          <w:sz w:val="24"/>
          <w:szCs w:val="24"/>
        </w:rPr>
        <w:t>Stakeholder Perspective (15 minutes)</w:t>
      </w:r>
    </w:p>
    <w:p w:rsidR="008361CA" w:rsidRPr="008361CA" w:rsidRDefault="0078122F" w:rsidP="008361CA">
      <w:pPr>
        <w:pStyle w:val="BodyText"/>
        <w:spacing w:before="120" w:after="120" w:line="276" w:lineRule="auto"/>
        <w:ind w:left="106" w:right="216"/>
        <w:rPr>
          <w:rFonts w:ascii="Arial" w:hAnsi="Arial" w:cs="Arial"/>
          <w:color w:val="231F20"/>
        </w:rPr>
      </w:pPr>
      <w:r w:rsidRPr="008361CA">
        <w:rPr>
          <w:rFonts w:ascii="Arial" w:hAnsi="Arial" w:cs="Arial"/>
          <w:color w:val="231F20"/>
        </w:rPr>
        <w:t>Each student in the group should choose a Stakeholder card and discuss the scenario through different stakeholder perspectives.</w:t>
      </w:r>
    </w:p>
    <w:p w:rsidR="008361CA" w:rsidRPr="008361CA" w:rsidRDefault="008361CA" w:rsidP="008361CA">
      <w:pPr>
        <w:pStyle w:val="BodyText"/>
        <w:spacing w:before="120" w:after="120" w:line="276" w:lineRule="auto"/>
        <w:ind w:left="106" w:right="216"/>
        <w:rPr>
          <w:rFonts w:ascii="Arial" w:hAnsi="Arial" w:cs="Arial"/>
          <w:color w:val="231F20"/>
        </w:rPr>
      </w:pPr>
    </w:p>
    <w:p w:rsidR="00186828" w:rsidRPr="008361CA" w:rsidRDefault="00186828" w:rsidP="008361CA">
      <w:pPr>
        <w:spacing w:before="120" w:after="120" w:line="276" w:lineRule="auto"/>
        <w:rPr>
          <w:rFonts w:ascii="Arial" w:hAnsi="Arial" w:cs="Arial"/>
        </w:rPr>
        <w:sectPr w:rsidR="00186828" w:rsidRPr="008361CA">
          <w:type w:val="continuous"/>
          <w:pgSz w:w="12240" w:h="15840"/>
          <w:pgMar w:top="1500" w:right="860" w:bottom="0" w:left="1260" w:header="720" w:footer="720" w:gutter="0"/>
          <w:cols w:num="2" w:space="720" w:equalWidth="0">
            <w:col w:w="2107" w:space="772"/>
            <w:col w:w="7241"/>
          </w:cols>
        </w:sectPr>
      </w:pPr>
    </w:p>
    <w:p w:rsidR="008361CA" w:rsidRDefault="008361CA" w:rsidP="008361CA">
      <w:pPr>
        <w:spacing w:before="120" w:after="120" w:line="276" w:lineRule="auto"/>
        <w:ind w:left="90"/>
        <w:rPr>
          <w:rFonts w:ascii="Arial" w:hAnsi="Arial" w:cs="Arial"/>
          <w:b/>
          <w:color w:val="231F20"/>
          <w:sz w:val="24"/>
          <w:szCs w:val="24"/>
        </w:rPr>
      </w:pPr>
    </w:p>
    <w:p w:rsidR="008361CA" w:rsidRDefault="008361CA" w:rsidP="008361CA">
      <w:pPr>
        <w:spacing w:before="120" w:after="120" w:line="276" w:lineRule="auto"/>
        <w:ind w:left="90"/>
        <w:rPr>
          <w:rFonts w:ascii="Arial" w:hAnsi="Arial" w:cs="Arial"/>
          <w:b/>
          <w:color w:val="231F20"/>
          <w:sz w:val="24"/>
          <w:szCs w:val="24"/>
        </w:rPr>
      </w:pPr>
    </w:p>
    <w:p w:rsidR="00D25BA1" w:rsidRPr="00D25BA1" w:rsidRDefault="008361CA" w:rsidP="008361CA">
      <w:pPr>
        <w:spacing w:before="120" w:after="120" w:line="276" w:lineRule="auto"/>
        <w:ind w:left="2520"/>
        <w:rPr>
          <w:rFonts w:ascii="Georgia" w:hAnsi="Georgia" w:cs="Arial"/>
          <w:b/>
          <w:color w:val="231F20"/>
          <w:sz w:val="24"/>
          <w:szCs w:val="24"/>
        </w:rPr>
      </w:pPr>
      <w:r w:rsidRPr="00D25BA1">
        <w:rPr>
          <w:rFonts w:ascii="Georgia" w:hAnsi="Georgia" w:cs="Arial"/>
          <w:b/>
          <w:color w:val="231F20"/>
          <w:sz w:val="24"/>
          <w:szCs w:val="24"/>
        </w:rPr>
        <w:lastRenderedPageBreak/>
        <w:t>Information Collection (20 minutes)</w:t>
      </w:r>
    </w:p>
    <w:p w:rsidR="008361CA" w:rsidRPr="008361CA" w:rsidRDefault="008361CA" w:rsidP="008361CA">
      <w:pPr>
        <w:spacing w:before="120" w:after="120" w:line="276" w:lineRule="auto"/>
        <w:ind w:left="2520"/>
        <w:rPr>
          <w:rFonts w:ascii="Arial" w:hAnsi="Arial" w:cs="Arial"/>
          <w:color w:val="231F20"/>
          <w:sz w:val="24"/>
          <w:szCs w:val="24"/>
        </w:rPr>
      </w:pPr>
      <w:r w:rsidRPr="008361CA">
        <w:rPr>
          <w:rFonts w:ascii="Arial" w:hAnsi="Arial" w:cs="Arial"/>
          <w:color w:val="231F20"/>
          <w:sz w:val="24"/>
          <w:szCs w:val="24"/>
        </w:rPr>
        <w:t>Each group should work through what kinds of information</w:t>
      </w:r>
      <w:r w:rsidRPr="008361CA">
        <w:rPr>
          <w:rFonts w:ascii="Arial" w:hAnsi="Arial" w:cs="Arial"/>
          <w:color w:val="231F20"/>
          <w:sz w:val="24"/>
          <w:szCs w:val="24"/>
        </w:rPr>
        <w:br/>
        <w:t>are in the space, what they (or their stakeholder) would want to</w:t>
      </w:r>
      <w:r w:rsidRPr="008361CA">
        <w:rPr>
          <w:rFonts w:ascii="Arial" w:hAnsi="Arial" w:cs="Arial"/>
          <w:color w:val="231F20"/>
          <w:sz w:val="24"/>
          <w:szCs w:val="24"/>
        </w:rPr>
        <w:br/>
        <w:t>collect/measure/track in that space, and why.</w:t>
      </w:r>
    </w:p>
    <w:p w:rsidR="0078122F" w:rsidRPr="00D25BA1" w:rsidRDefault="0078122F" w:rsidP="00D25BA1">
      <w:pPr>
        <w:spacing w:before="120" w:after="120" w:line="276" w:lineRule="auto"/>
        <w:ind w:left="2520"/>
        <w:rPr>
          <w:rFonts w:ascii="Georgia" w:hAnsi="Georgia" w:cs="Arial"/>
          <w:b/>
          <w:color w:val="231F20"/>
          <w:sz w:val="24"/>
          <w:szCs w:val="24"/>
        </w:rPr>
      </w:pPr>
      <w:r w:rsidRPr="00D25BA1">
        <w:rPr>
          <w:rFonts w:ascii="Georgia" w:hAnsi="Georgia" w:cs="Arial"/>
          <w:b/>
          <w:color w:val="231F20"/>
          <w:sz w:val="24"/>
          <w:szCs w:val="24"/>
        </w:rPr>
        <w:t>Discussion (25 minutes)</w:t>
      </w:r>
    </w:p>
    <w:p w:rsidR="0078122F" w:rsidRPr="008361CA" w:rsidRDefault="0078122F" w:rsidP="008361CA">
      <w:pPr>
        <w:pStyle w:val="BodyText"/>
        <w:spacing w:before="120" w:after="120" w:line="276" w:lineRule="auto"/>
        <w:ind w:left="2525" w:right="863"/>
        <w:rPr>
          <w:rFonts w:ascii="Arial" w:hAnsi="Arial" w:cs="Arial"/>
        </w:rPr>
      </w:pPr>
      <w:r w:rsidRPr="008361CA">
        <w:rPr>
          <w:rFonts w:ascii="Arial" w:hAnsi="Arial" w:cs="Arial"/>
          <w:color w:val="231F20"/>
        </w:rPr>
        <w:t xml:space="preserve">Groups should spend this </w:t>
      </w:r>
      <w:r w:rsidR="007A4D06" w:rsidRPr="008361CA">
        <w:rPr>
          <w:rFonts w:ascii="Arial" w:hAnsi="Arial" w:cs="Arial"/>
          <w:color w:val="231F20"/>
        </w:rPr>
        <w:t>time-sharing</w:t>
      </w:r>
      <w:r w:rsidRPr="008361CA">
        <w:rPr>
          <w:rFonts w:ascii="Arial" w:hAnsi="Arial" w:cs="Arial"/>
          <w:color w:val="231F20"/>
        </w:rPr>
        <w:t xml:space="preserve"> insights and thoughts about the activity. Using the discussion questions to facilitate the conversation might help students make sense of the activity, especially in the context of the course.</w:t>
      </w:r>
    </w:p>
    <w:p w:rsidR="0078122F" w:rsidRPr="00D25BA1" w:rsidRDefault="0078122F" w:rsidP="00D25BA1">
      <w:pPr>
        <w:spacing w:before="120" w:after="120" w:line="276" w:lineRule="auto"/>
        <w:ind w:left="2520"/>
        <w:rPr>
          <w:rFonts w:ascii="Georgia" w:hAnsi="Georgia" w:cs="Arial"/>
          <w:b/>
          <w:color w:val="231F20"/>
          <w:sz w:val="24"/>
          <w:szCs w:val="24"/>
        </w:rPr>
      </w:pPr>
      <w:r w:rsidRPr="00D25BA1">
        <w:rPr>
          <w:rFonts w:ascii="Georgia" w:hAnsi="Georgia" w:cs="Arial"/>
          <w:b/>
          <w:color w:val="231F20"/>
          <w:sz w:val="24"/>
          <w:szCs w:val="24"/>
        </w:rPr>
        <w:t>Post-Activity Assignment (optional)</w:t>
      </w:r>
    </w:p>
    <w:p w:rsidR="0078122F" w:rsidRPr="008361CA" w:rsidRDefault="0078122F" w:rsidP="008361CA">
      <w:pPr>
        <w:pStyle w:val="BodyText"/>
        <w:spacing w:before="120" w:after="120" w:line="276" w:lineRule="auto"/>
        <w:ind w:left="2525"/>
        <w:rPr>
          <w:rFonts w:ascii="Arial" w:hAnsi="Arial" w:cs="Arial"/>
          <w:color w:val="231F20"/>
        </w:rPr>
        <w:sectPr w:rsidR="0078122F" w:rsidRPr="008361CA" w:rsidSect="00064085">
          <w:type w:val="continuous"/>
          <w:pgSz w:w="12240" w:h="15840"/>
          <w:pgMar w:top="1440" w:right="1440" w:bottom="1440" w:left="1440" w:header="720" w:footer="720" w:gutter="0"/>
          <w:cols w:space="720"/>
          <w:docGrid w:linePitch="360"/>
        </w:sectPr>
      </w:pPr>
      <w:r w:rsidRPr="008361CA">
        <w:rPr>
          <w:rFonts w:ascii="Arial" w:hAnsi="Arial" w:cs="Arial"/>
          <w:color w:val="231F20"/>
        </w:rPr>
        <w:t>Though there will be enough time for discussion, a short assignment could be assigned for students to have further opportunity to reflect on the activity, such as a write-up answering some of the discussion questions.</w:t>
      </w:r>
    </w:p>
    <w:p w:rsidR="0078122F" w:rsidRPr="008361CA" w:rsidRDefault="0078122F" w:rsidP="008361CA">
      <w:pPr>
        <w:widowControl/>
        <w:autoSpaceDE/>
        <w:autoSpaceDN/>
        <w:spacing w:before="120" w:after="120" w:line="480" w:lineRule="auto"/>
        <w:rPr>
          <w:rFonts w:ascii="Arial" w:hAnsi="Arial" w:cs="Arial"/>
          <w:sz w:val="24"/>
          <w:szCs w:val="24"/>
        </w:rPr>
      </w:pPr>
      <w:r w:rsidRPr="008361CA">
        <w:rPr>
          <w:rFonts w:ascii="Arial" w:hAnsi="Arial" w:cs="Arial"/>
        </w:rPr>
        <w:br w:type="page"/>
      </w:r>
    </w:p>
    <w:p w:rsidR="0078122F" w:rsidRPr="008361CA" w:rsidRDefault="0078122F" w:rsidP="0078122F">
      <w:pPr>
        <w:pStyle w:val="BodyText"/>
        <w:rPr>
          <w:rFonts w:ascii="Arial" w:hAnsi="Arial" w:cs="Arial"/>
        </w:rPr>
      </w:pPr>
    </w:p>
    <w:p w:rsidR="00835229" w:rsidRPr="008361CA" w:rsidRDefault="00835229" w:rsidP="0078122F">
      <w:pPr>
        <w:pStyle w:val="BodyText"/>
        <w:rPr>
          <w:rFonts w:ascii="Arial" w:hAnsi="Arial" w:cs="Arial"/>
        </w:rPr>
      </w:pPr>
    </w:p>
    <w:p w:rsidR="00835229" w:rsidRPr="008361CA" w:rsidRDefault="00835229" w:rsidP="0078122F">
      <w:pPr>
        <w:pStyle w:val="BodyText"/>
        <w:rPr>
          <w:rFonts w:ascii="Arial" w:hAnsi="Arial" w:cs="Arial"/>
        </w:rPr>
      </w:pPr>
    </w:p>
    <w:p w:rsidR="007A4D06" w:rsidRPr="008361CA" w:rsidRDefault="007A4D06" w:rsidP="0096534F">
      <w:pPr>
        <w:widowControl/>
        <w:autoSpaceDE/>
        <w:autoSpaceDN/>
        <w:spacing w:line="480" w:lineRule="auto"/>
        <w:rPr>
          <w:rFonts w:ascii="Arial" w:hAnsi="Arial" w:cs="Arial"/>
          <w:sz w:val="84"/>
          <w:szCs w:val="84"/>
        </w:rPr>
      </w:pPr>
    </w:p>
    <w:p w:rsidR="0096534F" w:rsidRPr="008361CA" w:rsidRDefault="0096534F" w:rsidP="0096534F">
      <w:pPr>
        <w:widowControl/>
        <w:autoSpaceDE/>
        <w:autoSpaceDN/>
        <w:spacing w:line="360" w:lineRule="auto"/>
        <w:jc w:val="center"/>
        <w:rPr>
          <w:rFonts w:ascii="Arial" w:hAnsi="Arial" w:cs="Arial"/>
          <w:sz w:val="84"/>
          <w:szCs w:val="84"/>
        </w:rPr>
      </w:pPr>
    </w:p>
    <w:p w:rsidR="00835229" w:rsidRPr="00D25BA1" w:rsidRDefault="007A4D06" w:rsidP="0096534F">
      <w:pPr>
        <w:widowControl/>
        <w:autoSpaceDE/>
        <w:autoSpaceDN/>
        <w:spacing w:line="360" w:lineRule="auto"/>
        <w:jc w:val="center"/>
        <w:rPr>
          <w:rFonts w:ascii="Georgia" w:hAnsi="Georgia" w:cs="Arial"/>
          <w:sz w:val="84"/>
          <w:szCs w:val="84"/>
        </w:rPr>
      </w:pPr>
      <w:r w:rsidRPr="00D25BA1">
        <w:rPr>
          <w:rFonts w:ascii="Georgia" w:hAnsi="Georgia" w:cs="Arial"/>
          <w:sz w:val="84"/>
          <w:szCs w:val="84"/>
        </w:rPr>
        <w:t>COMMUNITY WORKSHOP EVENTS</w:t>
      </w:r>
      <w:r w:rsidR="00835229" w:rsidRPr="00D25BA1">
        <w:rPr>
          <w:rFonts w:ascii="Georgia" w:hAnsi="Georgia" w:cs="Arial"/>
          <w:sz w:val="84"/>
          <w:szCs w:val="84"/>
        </w:rPr>
        <w:br w:type="page"/>
      </w:r>
    </w:p>
    <w:p w:rsidR="003F7ACD" w:rsidRPr="00D25BA1" w:rsidRDefault="003F7ACD" w:rsidP="00810C01">
      <w:pPr>
        <w:pStyle w:val="BodyText"/>
        <w:spacing w:after="120" w:line="276" w:lineRule="auto"/>
        <w:rPr>
          <w:rFonts w:ascii="Georgia" w:hAnsi="Georgia" w:cs="Arial"/>
          <w:b/>
        </w:rPr>
      </w:pPr>
      <w:r w:rsidRPr="00D25BA1">
        <w:rPr>
          <w:rFonts w:ascii="Georgia" w:hAnsi="Georgia" w:cs="Arial"/>
          <w:b/>
          <w:color w:val="231F20"/>
        </w:rPr>
        <w:lastRenderedPageBreak/>
        <w:t>Workshop overview and goals</w:t>
      </w:r>
    </w:p>
    <w:p w:rsidR="003F7ACD" w:rsidRPr="008361CA" w:rsidRDefault="003F7ACD" w:rsidP="00CD23BD">
      <w:pPr>
        <w:pStyle w:val="BodyText"/>
        <w:spacing w:after="120" w:line="276" w:lineRule="auto"/>
        <w:ind w:right="86"/>
        <w:rPr>
          <w:rFonts w:ascii="Arial" w:hAnsi="Arial" w:cs="Arial"/>
        </w:rPr>
      </w:pPr>
      <w:r w:rsidRPr="008361CA">
        <w:rPr>
          <w:rFonts w:ascii="Arial" w:hAnsi="Arial" w:cs="Arial"/>
          <w:color w:val="231F20"/>
        </w:rPr>
        <w:t xml:space="preserve">The original version of this kit was produced as part of Participatory Approaches to Researching Sensing Environments, a research collaboration between Georgia </w:t>
      </w:r>
      <w:r w:rsidRPr="008361CA">
        <w:rPr>
          <w:rFonts w:ascii="Arial" w:hAnsi="Arial" w:cs="Arial"/>
          <w:color w:val="231F20"/>
          <w:spacing w:val="-6"/>
        </w:rPr>
        <w:t xml:space="preserve">Tech’s </w:t>
      </w:r>
      <w:r w:rsidRPr="008361CA">
        <w:rPr>
          <w:rFonts w:ascii="Arial" w:hAnsi="Arial" w:cs="Arial"/>
          <w:color w:val="231F20"/>
        </w:rPr>
        <w:t>Center for Urban Innovation and the Public Design Workshop. The Public Design Workshop hosted a series of workshops with Atlanta residents, business owners, city employees, and industry partners to collaboratively explore the issues and possibilities of civic sensor networks in Atlanta neighborhoods. We facilitated three workshops, where participants spent 1.5 hours working with the kit materials in groups. The goal of these workshops was to produce a set of use cases for the Smart</w:t>
      </w:r>
      <w:r w:rsidRPr="008361CA">
        <w:rPr>
          <w:rFonts w:ascii="Arial" w:hAnsi="Arial" w:cs="Arial"/>
          <w:color w:val="231F20"/>
          <w:spacing w:val="-51"/>
        </w:rPr>
        <w:t xml:space="preserve"> </w:t>
      </w:r>
      <w:r w:rsidRPr="008361CA">
        <w:rPr>
          <w:rFonts w:ascii="Arial" w:hAnsi="Arial" w:cs="Arial"/>
          <w:color w:val="231F20"/>
        </w:rPr>
        <w:t>Atlanta that were informed by our research with stakeholders from the Atlanta neighborhoods slated to be the sites of sensor deployments. Because these workshops occurred in the early stages of the Smart Atlanta initiative, the use cases would present community perspectives for industry partners, engineers, and city officials to consider in their decision-making.</w:t>
      </w:r>
    </w:p>
    <w:p w:rsidR="003F7ACD" w:rsidRPr="00D25BA1" w:rsidRDefault="003F7ACD" w:rsidP="00810C01">
      <w:pPr>
        <w:pStyle w:val="BodyText"/>
        <w:spacing w:after="120" w:line="276" w:lineRule="auto"/>
        <w:rPr>
          <w:rFonts w:ascii="Georgia" w:hAnsi="Georgia" w:cs="Arial"/>
          <w:b/>
          <w:color w:val="231F20"/>
        </w:rPr>
      </w:pPr>
      <w:r w:rsidRPr="00D25BA1">
        <w:rPr>
          <w:rFonts w:ascii="Georgia" w:hAnsi="Georgia" w:cs="Arial"/>
          <w:b/>
          <w:color w:val="231F20"/>
        </w:rPr>
        <w:t>City and community partnerships</w:t>
      </w:r>
    </w:p>
    <w:p w:rsidR="003F7ACD" w:rsidRPr="008361CA" w:rsidRDefault="003F7ACD" w:rsidP="00810C01">
      <w:pPr>
        <w:pStyle w:val="BodyText"/>
        <w:spacing w:after="120" w:line="276" w:lineRule="auto"/>
        <w:ind w:right="162"/>
        <w:rPr>
          <w:rFonts w:ascii="Arial" w:hAnsi="Arial" w:cs="Arial"/>
        </w:rPr>
      </w:pPr>
      <w:r w:rsidRPr="008361CA">
        <w:rPr>
          <w:rFonts w:ascii="Arial" w:hAnsi="Arial" w:cs="Arial"/>
          <w:color w:val="231F20"/>
        </w:rPr>
        <w:t>Two workshops were hosted at the Atlanta City Studio in Ponce City Market. The Atlanta City Studio is a pop-up design studio within the City of Atlanta's Department of Planning and Community Development. As the workshop aligned nicely with their desire to serve as a gathering space for residents, visitors, and design professional, Atlanta City Studio offered us their space for the workshop and reached out to their network to invite participants. In return, the faculty member on the project offered to lead one of the studio’s book club discussions.</w:t>
      </w:r>
    </w:p>
    <w:p w:rsidR="003335B5" w:rsidRPr="008361CA" w:rsidRDefault="003F7ACD" w:rsidP="00810C01">
      <w:pPr>
        <w:pStyle w:val="BodyText"/>
        <w:spacing w:after="120" w:line="276" w:lineRule="auto"/>
        <w:ind w:right="121"/>
        <w:rPr>
          <w:rFonts w:ascii="Arial" w:hAnsi="Arial" w:cs="Arial"/>
        </w:rPr>
      </w:pPr>
      <w:r w:rsidRPr="008361CA">
        <w:rPr>
          <w:rFonts w:ascii="Arial" w:hAnsi="Arial" w:cs="Arial"/>
          <w:color w:val="231F20"/>
        </w:rPr>
        <w:t>The third workshop was hosted at a local coffee shop in the Westside community. Researchers from the Public Design Workshop had developed relationships with community partners from the Westside neighborhoods from prior projects, leading to a connection with the coffee shop owner. The shop owner offered his space to host the workshop due to both his general interest in technology and promoting his new coffee shop as a community space. He also reached out to his network and handed out flyers in his shop to share the event with residents. The shop owner was compensated for his space, and another community member was hired to cater the event. The purpose of describing these interactions is not only to highlight these partnerships but to emphasize the importance of recognizing and valuing these community members as partners in these kinds of community research projects.</w:t>
      </w:r>
    </w:p>
    <w:p w:rsidR="003F7ACD" w:rsidRPr="00D25BA1" w:rsidRDefault="003F7ACD" w:rsidP="00810C01">
      <w:pPr>
        <w:pStyle w:val="BodyText"/>
        <w:spacing w:after="120" w:line="276" w:lineRule="auto"/>
        <w:rPr>
          <w:rFonts w:ascii="Georgia" w:hAnsi="Georgia" w:cs="Arial"/>
          <w:b/>
          <w:color w:val="231F20"/>
        </w:rPr>
      </w:pPr>
      <w:r w:rsidRPr="00D25BA1">
        <w:rPr>
          <w:rFonts w:ascii="Georgia" w:hAnsi="Georgia" w:cs="Arial"/>
          <w:b/>
          <w:color w:val="231F20"/>
        </w:rPr>
        <w:t>Community engagement strategies</w:t>
      </w:r>
    </w:p>
    <w:p w:rsidR="003F7ACD" w:rsidRPr="008361CA" w:rsidRDefault="003F7ACD" w:rsidP="00810C01">
      <w:pPr>
        <w:pStyle w:val="BodyText"/>
        <w:spacing w:after="120" w:line="276" w:lineRule="auto"/>
        <w:ind w:right="242"/>
        <w:rPr>
          <w:rFonts w:ascii="Arial" w:hAnsi="Arial" w:cs="Arial"/>
          <w:color w:val="231F20"/>
        </w:rPr>
      </w:pPr>
      <w:r w:rsidRPr="008361CA">
        <w:rPr>
          <w:rFonts w:ascii="Arial" w:hAnsi="Arial" w:cs="Arial"/>
          <w:color w:val="231F20"/>
        </w:rPr>
        <w:t xml:space="preserve">We specifically hosted the workshops in community spaces, close to the Atlanta neighborhoods chosen as sites for sensor deployment. Most of the participants from the first workshop were municipal employees, designers, and Georgia Tech </w:t>
      </w:r>
      <w:r w:rsidRPr="008361CA">
        <w:rPr>
          <w:rFonts w:ascii="Arial" w:hAnsi="Arial" w:cs="Arial"/>
          <w:color w:val="231F20"/>
        </w:rPr>
        <w:lastRenderedPageBreak/>
        <w:t>employees and students. Very little to no community residents attended; in retrospect, the time of the event (Friday afternoon at 2</w:t>
      </w:r>
      <w:r w:rsidR="00CD7401">
        <w:rPr>
          <w:rFonts w:ascii="Arial" w:hAnsi="Arial" w:cs="Arial"/>
          <w:color w:val="231F20"/>
        </w:rPr>
        <w:t xml:space="preserve"> p.m.</w:t>
      </w:r>
      <w:r w:rsidRPr="008361CA">
        <w:rPr>
          <w:rFonts w:ascii="Arial" w:hAnsi="Arial" w:cs="Arial"/>
          <w:color w:val="231F20"/>
        </w:rPr>
        <w:t xml:space="preserve">) did not accommodate most work schedules, and we advertised the event mostly within our own networks. For the second workshop, we specifically targeted residents by sharing the event via NPU mailing lists and changing the event time to a weekday evening so that more residents could attend after work. </w:t>
      </w:r>
    </w:p>
    <w:p w:rsidR="003F7ACD" w:rsidRPr="008361CA" w:rsidRDefault="003F7ACD" w:rsidP="00810C01">
      <w:pPr>
        <w:pStyle w:val="BodyText"/>
        <w:spacing w:after="120" w:line="276" w:lineRule="auto"/>
        <w:ind w:right="410"/>
        <w:rPr>
          <w:rFonts w:ascii="Arial" w:hAnsi="Arial" w:cs="Arial"/>
        </w:rPr>
      </w:pPr>
      <w:r w:rsidRPr="008361CA">
        <w:rPr>
          <w:rFonts w:ascii="Arial" w:hAnsi="Arial" w:cs="Arial"/>
          <w:color w:val="231F20"/>
        </w:rPr>
        <w:t>Again, we hosted the third workshop in the evening to accommodate for residents’ work schedules and provided dinner. We advertised the event at a NPU meeting and passed out flyers and provided flyers to the coffee shop owner to invite residents as well.</w:t>
      </w:r>
      <w:r w:rsidRPr="008361CA">
        <w:rPr>
          <w:rFonts w:ascii="Arial" w:hAnsi="Arial" w:cs="Arial"/>
        </w:rPr>
        <w:t xml:space="preserve"> </w:t>
      </w:r>
      <w:r w:rsidRPr="008361CA">
        <w:rPr>
          <w:rFonts w:ascii="Arial" w:hAnsi="Arial" w:cs="Arial"/>
          <w:color w:val="231F20"/>
        </w:rPr>
        <w:t>However, only a handful of residents attended the event. It became clear that our previous approaches did not translate well for this particular community. The avenues through which we extended these invitations were limited to social media, a NPU meeting, and any residents who might go to the coffee shop or know the coffee shop owner — in short, we excluded a large subset of the community. This issue of exclusion particularly came to the fore during the workshop activity itself, where two participants noted that most residents were unaware of the workshop event and eve</w:t>
      </w:r>
      <w:r w:rsidR="007A4D06" w:rsidRPr="008361CA">
        <w:rPr>
          <w:rFonts w:ascii="Arial" w:hAnsi="Arial" w:cs="Arial"/>
          <w:color w:val="231F20"/>
        </w:rPr>
        <w:t>n the coffee shop (“y</w:t>
      </w:r>
      <w:r w:rsidRPr="008361CA">
        <w:rPr>
          <w:rFonts w:ascii="Arial" w:hAnsi="Arial" w:cs="Arial"/>
          <w:color w:val="231F20"/>
        </w:rPr>
        <w:t>ou need to knock on doors”).</w:t>
      </w:r>
    </w:p>
    <w:p w:rsidR="003F7ACD" w:rsidRPr="008361CA" w:rsidRDefault="003F7ACD" w:rsidP="00810C01">
      <w:pPr>
        <w:pStyle w:val="BodyText"/>
        <w:spacing w:after="120" w:line="276" w:lineRule="auto"/>
        <w:ind w:right="410"/>
        <w:rPr>
          <w:rFonts w:ascii="Arial" w:hAnsi="Arial" w:cs="Arial"/>
        </w:rPr>
      </w:pPr>
      <w:r w:rsidRPr="008361CA">
        <w:rPr>
          <w:rFonts w:ascii="Arial" w:hAnsi="Arial" w:cs="Arial"/>
          <w:color w:val="231F20"/>
        </w:rPr>
        <w:t>Because these community workshops served as a means of capturing voices that might not necessarily be represented in city decision-making processes, it becomes problematic when our modes of engagement fail to even get residents to the table. For any community engagement work, we must remember to meet communities “where they are at”, where our engagement strategies are tailored to the ways that specific communities already disseminate information.</w:t>
      </w:r>
    </w:p>
    <w:p w:rsidR="003F7ACD" w:rsidRPr="00D25BA1" w:rsidRDefault="003F7ACD" w:rsidP="00810C01">
      <w:pPr>
        <w:pStyle w:val="BodyText"/>
        <w:spacing w:after="120" w:line="276" w:lineRule="auto"/>
        <w:rPr>
          <w:rFonts w:ascii="Georgia" w:hAnsi="Georgia" w:cs="Arial"/>
          <w:b/>
          <w:color w:val="231F20"/>
        </w:rPr>
      </w:pPr>
      <w:r w:rsidRPr="00D25BA1">
        <w:rPr>
          <w:rFonts w:ascii="Georgia" w:hAnsi="Georgia" w:cs="Arial"/>
          <w:b/>
          <w:color w:val="231F20"/>
        </w:rPr>
        <w:t>Addressing community concerns</w:t>
      </w:r>
    </w:p>
    <w:p w:rsidR="00835229" w:rsidRPr="008361CA" w:rsidRDefault="003F7ACD" w:rsidP="00810C01">
      <w:pPr>
        <w:pStyle w:val="BodyText"/>
        <w:spacing w:after="120" w:line="276" w:lineRule="auto"/>
        <w:rPr>
          <w:rFonts w:ascii="Arial" w:hAnsi="Arial" w:cs="Arial"/>
          <w:color w:val="231F20"/>
          <w:spacing w:val="-4"/>
        </w:rPr>
      </w:pPr>
      <w:r w:rsidRPr="008361CA">
        <w:rPr>
          <w:rFonts w:ascii="Arial" w:hAnsi="Arial" w:cs="Arial"/>
          <w:color w:val="231F20"/>
        </w:rPr>
        <w:t xml:space="preserve">Though the kit and activity engaged participants and sparked discussion around many opportunities and issues within the smart city space, some assumptions were designed into the activity that became more apparent during the third workshop. The kit failed to specifically address the </w:t>
      </w:r>
      <w:r w:rsidR="007A4D06" w:rsidRPr="008361CA">
        <w:rPr>
          <w:rFonts w:ascii="Arial" w:hAnsi="Arial" w:cs="Arial"/>
          <w:color w:val="231F20"/>
        </w:rPr>
        <w:t>community’</w:t>
      </w:r>
      <w:r w:rsidRPr="008361CA">
        <w:rPr>
          <w:rFonts w:ascii="Arial" w:hAnsi="Arial" w:cs="Arial"/>
          <w:color w:val="231F20"/>
        </w:rPr>
        <w:t xml:space="preserve">s values and concerns; when the activity segued into a discussion about sensors in the neighborhood, some participants expressed their disgust and anger at the idea and could not find any value in these kinds of sensing technologies. </w:t>
      </w:r>
      <w:r w:rsidRPr="008361CA">
        <w:rPr>
          <w:rFonts w:ascii="Arial" w:hAnsi="Arial" w:cs="Arial"/>
          <w:color w:val="231F20"/>
          <w:spacing w:val="-3"/>
        </w:rPr>
        <w:t xml:space="preserve">However, </w:t>
      </w:r>
      <w:r w:rsidRPr="008361CA">
        <w:rPr>
          <w:rFonts w:ascii="Arial" w:hAnsi="Arial" w:cs="Arial"/>
          <w:color w:val="231F20"/>
        </w:rPr>
        <w:t xml:space="preserve">it is crucial to note that, though participants did not exactly follow the </w:t>
      </w:r>
      <w:r w:rsidRPr="008361CA">
        <w:rPr>
          <w:rFonts w:ascii="Arial" w:hAnsi="Arial" w:cs="Arial"/>
          <w:color w:val="231F20"/>
          <w:spacing w:val="-3"/>
        </w:rPr>
        <w:t xml:space="preserve">activity, </w:t>
      </w:r>
      <w:r w:rsidRPr="008361CA">
        <w:rPr>
          <w:rFonts w:ascii="Arial" w:hAnsi="Arial" w:cs="Arial"/>
          <w:color w:val="231F20"/>
        </w:rPr>
        <w:t xml:space="preserve">the workshop gave participants a space in which they could express their concerns. </w:t>
      </w:r>
      <w:r w:rsidRPr="008361CA">
        <w:rPr>
          <w:rFonts w:ascii="Arial" w:hAnsi="Arial" w:cs="Arial"/>
          <w:color w:val="231F20"/>
          <w:spacing w:val="-3"/>
        </w:rPr>
        <w:t xml:space="preserve">Ultimately, </w:t>
      </w:r>
      <w:r w:rsidRPr="008361CA">
        <w:rPr>
          <w:rFonts w:ascii="Arial" w:hAnsi="Arial" w:cs="Arial"/>
          <w:color w:val="231F20"/>
        </w:rPr>
        <w:t>the insights and ideas produced from these workshops illustrate that this kind of participatory-based work is crucial in surfacing the assumptions we might have about different communities and better addressing the issues of social</w:t>
      </w:r>
      <w:r w:rsidRPr="008361CA">
        <w:rPr>
          <w:rFonts w:ascii="Arial" w:hAnsi="Arial" w:cs="Arial"/>
          <w:color w:val="231F20"/>
          <w:spacing w:val="-41"/>
        </w:rPr>
        <w:t xml:space="preserve"> </w:t>
      </w:r>
      <w:r w:rsidRPr="008361CA">
        <w:rPr>
          <w:rFonts w:ascii="Arial" w:hAnsi="Arial" w:cs="Arial"/>
          <w:color w:val="231F20"/>
        </w:rPr>
        <w:t>sustainability in a smart</w:t>
      </w:r>
      <w:r w:rsidRPr="008361CA">
        <w:rPr>
          <w:rFonts w:ascii="Arial" w:hAnsi="Arial" w:cs="Arial"/>
          <w:color w:val="231F20"/>
          <w:spacing w:val="-1"/>
        </w:rPr>
        <w:t xml:space="preserve"> </w:t>
      </w:r>
      <w:r w:rsidRPr="008361CA">
        <w:rPr>
          <w:rFonts w:ascii="Arial" w:hAnsi="Arial" w:cs="Arial"/>
          <w:color w:val="231F20"/>
          <w:spacing w:val="-4"/>
        </w:rPr>
        <w:t>city.</w:t>
      </w:r>
    </w:p>
    <w:sectPr w:rsidR="00835229" w:rsidRPr="008361CA" w:rsidSect="0006408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795" w:rsidRDefault="00F37795" w:rsidP="00352544">
      <w:r>
        <w:separator/>
      </w:r>
    </w:p>
  </w:endnote>
  <w:endnote w:type="continuationSeparator" w:id="0">
    <w:p w:rsidR="00F37795" w:rsidRDefault="00F37795" w:rsidP="0035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0BD" w:rsidRDefault="001530BD">
    <w:pPr>
      <w:pStyle w:val="Footer"/>
      <w:jc w:val="right"/>
    </w:pPr>
    <w:r>
      <w:fldChar w:fldCharType="begin"/>
    </w:r>
    <w:r>
      <w:instrText xml:space="preserve"> PAGE   \* MERGEFORMAT </w:instrText>
    </w:r>
    <w:r>
      <w:fldChar w:fldCharType="separate"/>
    </w:r>
    <w:r w:rsidR="0096534F">
      <w:rPr>
        <w:noProof/>
      </w:rPr>
      <w:t>16</w:t>
    </w:r>
    <w:r>
      <w:rPr>
        <w:noProof/>
      </w:rPr>
      <w:fldChar w:fldCharType="end"/>
    </w:r>
  </w:p>
  <w:p w:rsidR="001530BD" w:rsidRDefault="00D25BA1">
    <w:pPr>
      <w:pStyle w:val="Footer"/>
    </w:pPr>
    <w:hyperlink r:id="rId1" w:history="1">
      <w:r w:rsidR="00764EA9" w:rsidRPr="00764EA9">
        <w:rPr>
          <w:rStyle w:val="Hyperlink"/>
        </w:rPr>
        <w:t>http://serve-learn-sustain.gatech.edu/teaching-toolkit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EA9" w:rsidRDefault="00D25BA1">
    <w:pPr>
      <w:pStyle w:val="Footer"/>
    </w:pPr>
    <w:hyperlink r:id="rId1" w:history="1">
      <w:r w:rsidR="00764EA9" w:rsidRPr="00764EA9">
        <w:rPr>
          <w:rStyle w:val="Hyperlink"/>
        </w:rPr>
        <w:t>http://serve-learn-sustain.gatech.edu/teaching-toolkit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795" w:rsidRDefault="00F37795" w:rsidP="00352544">
      <w:r>
        <w:separator/>
      </w:r>
    </w:p>
  </w:footnote>
  <w:footnote w:type="continuationSeparator" w:id="0">
    <w:p w:rsidR="00F37795" w:rsidRDefault="00F37795" w:rsidP="00352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5B5" w:rsidRDefault="003335B5" w:rsidP="003335B5">
    <w:pPr>
      <w:pStyle w:val="Header"/>
      <w:jc w:val="right"/>
    </w:pPr>
    <w:r>
      <w:rPr>
        <w:noProof/>
      </w:rPr>
      <w:drawing>
        <wp:inline distT="0" distB="0" distL="0" distR="0" wp14:anchorId="669BA1DD" wp14:editId="7B9D8A8D">
          <wp:extent cx="4902835" cy="37871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007509" cy="386796"/>
                  </a:xfrm>
                  <a:prstGeom prst="rect">
                    <a:avLst/>
                  </a:prstGeom>
                </pic:spPr>
              </pic:pic>
            </a:graphicData>
          </a:graphic>
        </wp:inline>
      </w:drawing>
    </w:r>
  </w:p>
  <w:p w:rsidR="003335B5" w:rsidRDefault="003335B5" w:rsidP="003335B5">
    <w:pPr>
      <w:pStyle w:val="Header"/>
      <w:jc w:val="right"/>
    </w:pPr>
  </w:p>
  <w:p w:rsidR="003335B5" w:rsidRDefault="003335B5" w:rsidP="003335B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26A21"/>
    <w:multiLevelType w:val="hybridMultilevel"/>
    <w:tmpl w:val="FD1A9496"/>
    <w:lvl w:ilvl="0" w:tplc="212299C0">
      <w:start w:val="1"/>
      <w:numFmt w:val="decimalZero"/>
      <w:lvlText w:val="%1."/>
      <w:lvlJc w:val="left"/>
      <w:pPr>
        <w:ind w:left="1530" w:hanging="4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415564E"/>
    <w:multiLevelType w:val="hybridMultilevel"/>
    <w:tmpl w:val="A2D65C3C"/>
    <w:lvl w:ilvl="0" w:tplc="0406AEB2">
      <w:start w:val="1"/>
      <w:numFmt w:val="decimal"/>
      <w:lvlText w:val="%1."/>
      <w:lvlJc w:val="left"/>
      <w:pPr>
        <w:ind w:left="720" w:hanging="360"/>
      </w:pPr>
      <w:rPr>
        <w:rFonts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D005C8"/>
    <w:multiLevelType w:val="hybridMultilevel"/>
    <w:tmpl w:val="E0141F00"/>
    <w:lvl w:ilvl="0" w:tplc="BE789CD6">
      <w:start w:val="1"/>
      <w:numFmt w:val="decimal"/>
      <w:lvlText w:val="%1-"/>
      <w:lvlJc w:val="left"/>
      <w:pPr>
        <w:ind w:left="1370" w:hanging="286"/>
      </w:pPr>
      <w:rPr>
        <w:rFonts w:ascii="Helvetica" w:eastAsia="Helvetica" w:hAnsi="Helvetica" w:cs="Helvetica" w:hint="default"/>
        <w:color w:val="231F20"/>
        <w:spacing w:val="-18"/>
        <w:w w:val="100"/>
        <w:sz w:val="32"/>
        <w:szCs w:val="32"/>
      </w:rPr>
    </w:lvl>
    <w:lvl w:ilvl="1" w:tplc="51D6D29C">
      <w:start w:val="1"/>
      <w:numFmt w:val="decimal"/>
      <w:lvlText w:val="%2"/>
      <w:lvlJc w:val="left"/>
      <w:pPr>
        <w:ind w:left="8975" w:hanging="601"/>
      </w:pPr>
      <w:rPr>
        <w:rFonts w:ascii="Helvetica" w:eastAsia="Helvetica" w:hAnsi="Helvetica" w:cs="Helvetica" w:hint="default"/>
        <w:color w:val="231F20"/>
        <w:spacing w:val="-1"/>
        <w:w w:val="100"/>
        <w:sz w:val="24"/>
        <w:szCs w:val="24"/>
      </w:rPr>
    </w:lvl>
    <w:lvl w:ilvl="2" w:tplc="402C4B6E">
      <w:numFmt w:val="bullet"/>
      <w:lvlText w:val="•"/>
      <w:lvlJc w:val="left"/>
      <w:pPr>
        <w:ind w:left="8960" w:hanging="601"/>
      </w:pPr>
      <w:rPr>
        <w:rFonts w:hint="default"/>
      </w:rPr>
    </w:lvl>
    <w:lvl w:ilvl="3" w:tplc="1F681CB2">
      <w:numFmt w:val="bullet"/>
      <w:lvlText w:val="•"/>
      <w:lvlJc w:val="left"/>
      <w:pPr>
        <w:ind w:left="8940" w:hanging="601"/>
      </w:pPr>
      <w:rPr>
        <w:rFonts w:hint="default"/>
      </w:rPr>
    </w:lvl>
    <w:lvl w:ilvl="4" w:tplc="577A7C92">
      <w:numFmt w:val="bullet"/>
      <w:lvlText w:val="•"/>
      <w:lvlJc w:val="left"/>
      <w:pPr>
        <w:ind w:left="8920" w:hanging="601"/>
      </w:pPr>
      <w:rPr>
        <w:rFonts w:hint="default"/>
      </w:rPr>
    </w:lvl>
    <w:lvl w:ilvl="5" w:tplc="4CE09898">
      <w:numFmt w:val="bullet"/>
      <w:lvlText w:val="•"/>
      <w:lvlJc w:val="left"/>
      <w:pPr>
        <w:ind w:left="8900" w:hanging="601"/>
      </w:pPr>
      <w:rPr>
        <w:rFonts w:hint="default"/>
      </w:rPr>
    </w:lvl>
    <w:lvl w:ilvl="6" w:tplc="7A6E6EC6">
      <w:numFmt w:val="bullet"/>
      <w:lvlText w:val="•"/>
      <w:lvlJc w:val="left"/>
      <w:pPr>
        <w:ind w:left="8880" w:hanging="601"/>
      </w:pPr>
      <w:rPr>
        <w:rFonts w:hint="default"/>
      </w:rPr>
    </w:lvl>
    <w:lvl w:ilvl="7" w:tplc="02D2877A">
      <w:numFmt w:val="bullet"/>
      <w:lvlText w:val="•"/>
      <w:lvlJc w:val="left"/>
      <w:pPr>
        <w:ind w:left="8860" w:hanging="601"/>
      </w:pPr>
      <w:rPr>
        <w:rFonts w:hint="default"/>
      </w:rPr>
    </w:lvl>
    <w:lvl w:ilvl="8" w:tplc="CD7A5522">
      <w:numFmt w:val="bullet"/>
      <w:lvlText w:val="•"/>
      <w:lvlJc w:val="left"/>
      <w:pPr>
        <w:ind w:left="8840" w:hanging="601"/>
      </w:pPr>
      <w:rPr>
        <w:rFonts w:hint="default"/>
      </w:rPr>
    </w:lvl>
  </w:abstractNum>
  <w:abstractNum w:abstractNumId="3" w15:restartNumberingAfterBreak="0">
    <w:nsid w:val="3D3F5418"/>
    <w:multiLevelType w:val="hybridMultilevel"/>
    <w:tmpl w:val="FA427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4B8"/>
    <w:rsid w:val="000264B8"/>
    <w:rsid w:val="00064085"/>
    <w:rsid w:val="000B7046"/>
    <w:rsid w:val="001530BD"/>
    <w:rsid w:val="00162EAC"/>
    <w:rsid w:val="00184AC7"/>
    <w:rsid w:val="00186828"/>
    <w:rsid w:val="001E473E"/>
    <w:rsid w:val="002239C1"/>
    <w:rsid w:val="002855A7"/>
    <w:rsid w:val="002D4517"/>
    <w:rsid w:val="0032224D"/>
    <w:rsid w:val="003335B5"/>
    <w:rsid w:val="00352544"/>
    <w:rsid w:val="00355CE2"/>
    <w:rsid w:val="003C4826"/>
    <w:rsid w:val="003F7ACD"/>
    <w:rsid w:val="00417563"/>
    <w:rsid w:val="00436238"/>
    <w:rsid w:val="004B2C05"/>
    <w:rsid w:val="00591B06"/>
    <w:rsid w:val="00660BCF"/>
    <w:rsid w:val="007523B8"/>
    <w:rsid w:val="00764EA9"/>
    <w:rsid w:val="0078122F"/>
    <w:rsid w:val="007A4D06"/>
    <w:rsid w:val="00810C01"/>
    <w:rsid w:val="00835229"/>
    <w:rsid w:val="008361CA"/>
    <w:rsid w:val="0096534F"/>
    <w:rsid w:val="00973F38"/>
    <w:rsid w:val="00A36047"/>
    <w:rsid w:val="00A37590"/>
    <w:rsid w:val="00A74034"/>
    <w:rsid w:val="00B54110"/>
    <w:rsid w:val="00B5456A"/>
    <w:rsid w:val="00BD7EFF"/>
    <w:rsid w:val="00BE6D28"/>
    <w:rsid w:val="00C543FE"/>
    <w:rsid w:val="00CD23BD"/>
    <w:rsid w:val="00CD7401"/>
    <w:rsid w:val="00D21486"/>
    <w:rsid w:val="00D25BA1"/>
    <w:rsid w:val="00DE2E36"/>
    <w:rsid w:val="00F37795"/>
    <w:rsid w:val="00F45FF9"/>
    <w:rsid w:val="00FA424B"/>
    <w:rsid w:val="00FE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A2C0"/>
  <w15:chartTrackingRefBased/>
  <w15:docId w15:val="{269FFBDE-5123-4ABF-909D-381492E3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264B8"/>
    <w:pPr>
      <w:widowControl w:val="0"/>
      <w:autoSpaceDE w:val="0"/>
      <w:autoSpaceDN w:val="0"/>
      <w:spacing w:line="240" w:lineRule="auto"/>
    </w:pPr>
    <w:rPr>
      <w:rFonts w:ascii="Helvetica" w:eastAsia="Helvetica" w:hAnsi="Helvetica" w:cs="Helvetica"/>
      <w:sz w:val="22"/>
    </w:rPr>
  </w:style>
  <w:style w:type="paragraph" w:styleId="Heading1">
    <w:name w:val="heading 1"/>
    <w:basedOn w:val="Normal"/>
    <w:next w:val="Normal"/>
    <w:link w:val="Heading1Char"/>
    <w:uiPriority w:val="9"/>
    <w:qFormat/>
    <w:rsid w:val="003525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264B8"/>
    <w:rPr>
      <w:sz w:val="24"/>
      <w:szCs w:val="24"/>
    </w:rPr>
  </w:style>
  <w:style w:type="character" w:customStyle="1" w:styleId="BodyTextChar">
    <w:name w:val="Body Text Char"/>
    <w:basedOn w:val="DefaultParagraphFont"/>
    <w:link w:val="BodyText"/>
    <w:uiPriority w:val="1"/>
    <w:rsid w:val="000264B8"/>
    <w:rPr>
      <w:rFonts w:ascii="Helvetica" w:eastAsia="Helvetica" w:hAnsi="Helvetica" w:cs="Helvetica"/>
      <w:szCs w:val="24"/>
    </w:rPr>
  </w:style>
  <w:style w:type="paragraph" w:styleId="TOC1">
    <w:name w:val="toc 1"/>
    <w:basedOn w:val="Normal"/>
    <w:uiPriority w:val="1"/>
    <w:qFormat/>
    <w:rsid w:val="000264B8"/>
    <w:pPr>
      <w:spacing w:before="64"/>
      <w:ind w:left="1085"/>
    </w:pPr>
    <w:rPr>
      <w:sz w:val="32"/>
      <w:szCs w:val="32"/>
    </w:rPr>
  </w:style>
  <w:style w:type="paragraph" w:styleId="ListParagraph">
    <w:name w:val="List Paragraph"/>
    <w:basedOn w:val="Normal"/>
    <w:uiPriority w:val="1"/>
    <w:qFormat/>
    <w:rsid w:val="00F45FF9"/>
    <w:pPr>
      <w:ind w:left="720"/>
      <w:contextualSpacing/>
    </w:pPr>
  </w:style>
  <w:style w:type="character" w:customStyle="1" w:styleId="Heading1Char">
    <w:name w:val="Heading 1 Char"/>
    <w:basedOn w:val="DefaultParagraphFont"/>
    <w:link w:val="Heading1"/>
    <w:uiPriority w:val="9"/>
    <w:rsid w:val="0035254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525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2544"/>
    <w:pPr>
      <w:tabs>
        <w:tab w:val="center" w:pos="4680"/>
        <w:tab w:val="right" w:pos="9360"/>
      </w:tabs>
    </w:pPr>
  </w:style>
  <w:style w:type="character" w:customStyle="1" w:styleId="HeaderChar">
    <w:name w:val="Header Char"/>
    <w:basedOn w:val="DefaultParagraphFont"/>
    <w:link w:val="Header"/>
    <w:uiPriority w:val="99"/>
    <w:rsid w:val="00352544"/>
    <w:rPr>
      <w:rFonts w:ascii="Helvetica" w:eastAsia="Helvetica" w:hAnsi="Helvetica" w:cs="Helvetica"/>
      <w:sz w:val="22"/>
    </w:rPr>
  </w:style>
  <w:style w:type="paragraph" w:styleId="Footer">
    <w:name w:val="footer"/>
    <w:basedOn w:val="Normal"/>
    <w:link w:val="FooterChar"/>
    <w:uiPriority w:val="99"/>
    <w:unhideWhenUsed/>
    <w:rsid w:val="00352544"/>
    <w:pPr>
      <w:tabs>
        <w:tab w:val="center" w:pos="4680"/>
        <w:tab w:val="right" w:pos="9360"/>
      </w:tabs>
    </w:pPr>
  </w:style>
  <w:style w:type="character" w:customStyle="1" w:styleId="FooterChar">
    <w:name w:val="Footer Char"/>
    <w:basedOn w:val="DefaultParagraphFont"/>
    <w:link w:val="Footer"/>
    <w:uiPriority w:val="99"/>
    <w:rsid w:val="00352544"/>
    <w:rPr>
      <w:rFonts w:ascii="Helvetica" w:eastAsia="Helvetica" w:hAnsi="Helvetica" w:cs="Helvetica"/>
      <w:sz w:val="22"/>
    </w:rPr>
  </w:style>
  <w:style w:type="character" w:styleId="Hyperlink">
    <w:name w:val="Hyperlink"/>
    <w:basedOn w:val="DefaultParagraphFont"/>
    <w:uiPriority w:val="99"/>
    <w:unhideWhenUsed/>
    <w:rsid w:val="00973F38"/>
    <w:rPr>
      <w:color w:val="0563C1" w:themeColor="hyperlink"/>
      <w:u w:val="single"/>
    </w:rPr>
  </w:style>
  <w:style w:type="character" w:styleId="UnresolvedMention">
    <w:name w:val="Unresolved Mention"/>
    <w:basedOn w:val="DefaultParagraphFont"/>
    <w:uiPriority w:val="99"/>
    <w:semiHidden/>
    <w:unhideWhenUsed/>
    <w:rsid w:val="00973F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ropbox.com/sh/2v19d5ntmjj0jnc/AAAZaim-eSvvSHoHVE1lyyQea?dl=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rve-learn-sustain@gatech.edu"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rve-learn-sustain.gatech.edu/sites/default/files/documents/Toolkit-Docs/fictions_of_a_smart_atl-compressed.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18</Pages>
  <Words>2625</Words>
  <Characters>14964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Bethany Jacobs</cp:lastModifiedBy>
  <cp:revision>15</cp:revision>
  <dcterms:created xsi:type="dcterms:W3CDTF">2017-10-26T14:43:00Z</dcterms:created>
  <dcterms:modified xsi:type="dcterms:W3CDTF">2018-04-26T15:07:00Z</dcterms:modified>
</cp:coreProperties>
</file>